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AA" w:rsidRPr="001D35D2" w:rsidRDefault="00EC0873" w:rsidP="004B6F11">
      <w:r w:rsidRPr="004B6F11">
        <w:t>Załącznik</w:t>
      </w:r>
      <w:r w:rsidRPr="001D35D2">
        <w:t xml:space="preserve"> nr </w:t>
      </w:r>
      <w:r w:rsidR="0091359C">
        <w:t>10</w:t>
      </w:r>
      <w:bookmarkStart w:id="0" w:name="_GoBack"/>
      <w:bookmarkEnd w:id="0"/>
      <w:r w:rsidRPr="001D35D2">
        <w:t xml:space="preserve">. </w:t>
      </w:r>
    </w:p>
    <w:p w:rsidR="00EC0873" w:rsidRPr="001D35D2" w:rsidRDefault="00EC0873" w:rsidP="00EC0873">
      <w:pPr>
        <w:jc w:val="center"/>
        <w:rPr>
          <w:sz w:val="22"/>
          <w:szCs w:val="22"/>
        </w:rPr>
      </w:pPr>
      <w:r w:rsidRPr="001D35D2">
        <w:rPr>
          <w:sz w:val="22"/>
          <w:szCs w:val="22"/>
        </w:rPr>
        <w:t>UMOWA O ROBOTY BUDOWLANE.</w:t>
      </w:r>
    </w:p>
    <w:p w:rsidR="00EC0873" w:rsidRPr="001D35D2" w:rsidRDefault="00EC0873" w:rsidP="00EC0873">
      <w:pPr>
        <w:jc w:val="center"/>
        <w:rPr>
          <w:sz w:val="22"/>
          <w:szCs w:val="22"/>
        </w:rPr>
      </w:pPr>
      <w:r w:rsidRPr="001D35D2">
        <w:rPr>
          <w:sz w:val="22"/>
          <w:szCs w:val="22"/>
        </w:rPr>
        <w:t>nr WB/…/……19/…</w:t>
      </w:r>
    </w:p>
    <w:p w:rsidR="00EC0873" w:rsidRPr="001D35D2" w:rsidRDefault="00EC0873" w:rsidP="00EC0873">
      <w:pPr>
        <w:jc w:val="center"/>
        <w:rPr>
          <w:sz w:val="22"/>
          <w:szCs w:val="22"/>
        </w:rPr>
      </w:pPr>
    </w:p>
    <w:p w:rsidR="00EC0873" w:rsidRPr="001D35D2" w:rsidRDefault="00EC0873" w:rsidP="00EC0873">
      <w:pPr>
        <w:rPr>
          <w:sz w:val="22"/>
          <w:szCs w:val="22"/>
        </w:rPr>
      </w:pPr>
      <w:r w:rsidRPr="001D35D2">
        <w:rPr>
          <w:sz w:val="22"/>
          <w:szCs w:val="22"/>
        </w:rPr>
        <w:t>W dniu …………….. w Baniewicach, pomiędzy:</w:t>
      </w:r>
    </w:p>
    <w:p w:rsidR="00EC0873" w:rsidRPr="001D35D2" w:rsidRDefault="00EC0873" w:rsidP="00EC0873">
      <w:pPr>
        <w:rPr>
          <w:sz w:val="22"/>
          <w:szCs w:val="22"/>
        </w:rPr>
      </w:pPr>
    </w:p>
    <w:p w:rsidR="00EC0873" w:rsidRPr="001D35D2" w:rsidRDefault="00EC0873" w:rsidP="001D35D2">
      <w:pPr>
        <w:jc w:val="both"/>
        <w:rPr>
          <w:sz w:val="22"/>
          <w:szCs w:val="22"/>
        </w:rPr>
      </w:pPr>
      <w:r w:rsidRPr="001D35D2">
        <w:rPr>
          <w:sz w:val="22"/>
          <w:szCs w:val="22"/>
        </w:rPr>
        <w:t>Winnica Baniewice Sp. z o.o. Spółka Komandytowa z siedzibą w Baniewicach, adres: Baniewice 4, 74-110 Banie, wpisaną do Krajowego Rejestru Sądowego pod nr KRS ……………………, numer NIP: ……………………, numer REGON: ……………………….,</w:t>
      </w:r>
    </w:p>
    <w:p w:rsidR="00EC0873" w:rsidRPr="001D35D2" w:rsidRDefault="00EC0873" w:rsidP="00EC0873">
      <w:pPr>
        <w:rPr>
          <w:sz w:val="22"/>
          <w:szCs w:val="22"/>
        </w:rPr>
      </w:pPr>
      <w:r w:rsidRPr="001D35D2">
        <w:rPr>
          <w:sz w:val="22"/>
          <w:szCs w:val="22"/>
        </w:rPr>
        <w:t>zwaną w dalszej treści umowy Zamawiającym lub Stroną, reprezentowaną przez:</w:t>
      </w:r>
    </w:p>
    <w:p w:rsidR="00EC0873" w:rsidRPr="001D35D2" w:rsidRDefault="00EC0873" w:rsidP="00EC0873">
      <w:pPr>
        <w:rPr>
          <w:sz w:val="22"/>
          <w:szCs w:val="22"/>
        </w:rPr>
      </w:pPr>
      <w:r w:rsidRPr="001D35D2">
        <w:rPr>
          <w:sz w:val="22"/>
          <w:szCs w:val="22"/>
        </w:rPr>
        <w:t>……………………………. - ………………………….</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a</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zwaną w dalszej treści umowy Wykonawcą lub Stroną, reprezentowaną przez:</w:t>
      </w:r>
    </w:p>
    <w:p w:rsidR="00FD11E2" w:rsidRPr="001D35D2" w:rsidRDefault="00EC0873" w:rsidP="00EC0873">
      <w:pPr>
        <w:rPr>
          <w:sz w:val="22"/>
          <w:szCs w:val="22"/>
        </w:rPr>
      </w:pPr>
      <w:r w:rsidRPr="001D35D2">
        <w:rPr>
          <w:sz w:val="22"/>
          <w:szCs w:val="22"/>
        </w:rPr>
        <w:t>……………………………. - ………………………….</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została zawarta umowa o następującej treści:</w:t>
      </w:r>
    </w:p>
    <w:p w:rsidR="00EC0873" w:rsidRPr="001D35D2" w:rsidRDefault="00EC0873" w:rsidP="00EC0873">
      <w:pPr>
        <w:rPr>
          <w:sz w:val="22"/>
          <w:szCs w:val="22"/>
        </w:rPr>
      </w:pPr>
    </w:p>
    <w:p w:rsidR="00EC0873" w:rsidRPr="001D35D2" w:rsidRDefault="00EC0873" w:rsidP="00EC0873">
      <w:pPr>
        <w:jc w:val="center"/>
        <w:rPr>
          <w:sz w:val="22"/>
          <w:szCs w:val="22"/>
        </w:rPr>
      </w:pPr>
      <w:r w:rsidRPr="001D35D2">
        <w:rPr>
          <w:rFonts w:ascii="Calibri" w:hAnsi="Calibri"/>
          <w:sz w:val="22"/>
          <w:szCs w:val="22"/>
        </w:rPr>
        <w:t>§</w:t>
      </w:r>
      <w:r w:rsidRPr="001D35D2">
        <w:rPr>
          <w:sz w:val="22"/>
          <w:szCs w:val="22"/>
        </w:rPr>
        <w:t>1. Przedmiot Umowy.</w:t>
      </w:r>
    </w:p>
    <w:p w:rsidR="00EC0873" w:rsidRPr="001D35D2" w:rsidRDefault="00EC0873" w:rsidP="00EC0873">
      <w:pPr>
        <w:jc w:val="center"/>
        <w:rPr>
          <w:sz w:val="22"/>
          <w:szCs w:val="22"/>
        </w:rPr>
      </w:pPr>
    </w:p>
    <w:p w:rsidR="00EC0873" w:rsidRPr="001D35D2" w:rsidRDefault="00EC0873" w:rsidP="00EC0873">
      <w:pPr>
        <w:pStyle w:val="Akapitzlist"/>
        <w:numPr>
          <w:ilvl w:val="0"/>
          <w:numId w:val="1"/>
        </w:numPr>
        <w:jc w:val="both"/>
        <w:rPr>
          <w:sz w:val="22"/>
          <w:szCs w:val="22"/>
        </w:rPr>
      </w:pPr>
      <w:r w:rsidRPr="001D35D2">
        <w:rPr>
          <w:sz w:val="22"/>
          <w:szCs w:val="22"/>
        </w:rPr>
        <w:t xml:space="preserve">Zamawiający zleca Wykonawcy, a Wykonawca za wynagrodzeniem określonym w </w:t>
      </w:r>
      <w:r w:rsidRPr="001D35D2">
        <w:rPr>
          <w:rFonts w:ascii="Calibri" w:hAnsi="Calibri"/>
          <w:sz w:val="22"/>
          <w:szCs w:val="22"/>
        </w:rPr>
        <w:t>§3 ust.2 Umowy zobowiązuje się kompleksowo zrealizować zadanie inwestycyjne pn.: „</w:t>
      </w:r>
      <w:r w:rsidRPr="001D35D2">
        <w:rPr>
          <w:i/>
          <w:sz w:val="22"/>
          <w:szCs w:val="22"/>
        </w:rPr>
        <w:t>Rozbudowa wytwórni wina o wolnostojący budynek wytwórni o powierzchni zabudowy - 535,00 m</w:t>
      </w:r>
      <w:r w:rsidRPr="001D35D2">
        <w:rPr>
          <w:i/>
          <w:sz w:val="22"/>
          <w:szCs w:val="22"/>
          <w:vertAlign w:val="superscript"/>
        </w:rPr>
        <w:t>2</w:t>
      </w:r>
      <w:r w:rsidRPr="001D35D2">
        <w:rPr>
          <w:i/>
          <w:sz w:val="22"/>
          <w:szCs w:val="22"/>
        </w:rPr>
        <w:t>, kubaturze 5880,00 m</w:t>
      </w:r>
      <w:r w:rsidRPr="001D35D2">
        <w:rPr>
          <w:i/>
          <w:sz w:val="22"/>
          <w:szCs w:val="22"/>
          <w:vertAlign w:val="superscript"/>
        </w:rPr>
        <w:t>3</w:t>
      </w:r>
      <w:r w:rsidRPr="001D35D2">
        <w:rPr>
          <w:i/>
          <w:sz w:val="22"/>
          <w:szCs w:val="22"/>
        </w:rPr>
        <w:t xml:space="preserve"> z wiatą (zadaszeniem) o powierzchni zabudowy – 126,00 m</w:t>
      </w:r>
      <w:r w:rsidRPr="001D35D2">
        <w:rPr>
          <w:i/>
          <w:sz w:val="22"/>
          <w:szCs w:val="22"/>
          <w:vertAlign w:val="superscript"/>
        </w:rPr>
        <w:t>2</w:t>
      </w:r>
      <w:r w:rsidRPr="001D35D2">
        <w:rPr>
          <w:i/>
          <w:sz w:val="22"/>
          <w:szCs w:val="22"/>
        </w:rPr>
        <w:t>, kubaturze- 615,00 m</w:t>
      </w:r>
      <w:r w:rsidRPr="001D35D2">
        <w:rPr>
          <w:i/>
          <w:sz w:val="22"/>
          <w:szCs w:val="22"/>
          <w:vertAlign w:val="superscript"/>
        </w:rPr>
        <w:t>3</w:t>
      </w:r>
      <w:r w:rsidRPr="001D35D2">
        <w:rPr>
          <w:i/>
          <w:sz w:val="22"/>
          <w:szCs w:val="22"/>
        </w:rPr>
        <w:t xml:space="preserve"> wraz z budową zewnętrznej instalacji wodociągowej, kanalizacji sanitarnej, kanalizacji deszczowej i zmianą lokalizacji podziemnego zbiornika na olej opałowy z instalacją; zlokalizowanej na działce nr 110/6 w obrębie ewidencyjnym Baniewice; wg projektu mgr inż. Arch. Ryszarda Długopolskiego zatwierdzonego Decyzją na 217/2016 z dnia 7 czerwca 2016r oraz projektami wykonawczymi w/w Autora Projektu”.</w:t>
      </w:r>
    </w:p>
    <w:p w:rsidR="00107C90" w:rsidRPr="001D35D2" w:rsidRDefault="00107C90" w:rsidP="00EC0873">
      <w:pPr>
        <w:pStyle w:val="Akapitzlist"/>
        <w:numPr>
          <w:ilvl w:val="0"/>
          <w:numId w:val="1"/>
        </w:numPr>
        <w:jc w:val="both"/>
        <w:rPr>
          <w:sz w:val="22"/>
          <w:szCs w:val="22"/>
        </w:rPr>
      </w:pPr>
      <w:r w:rsidRPr="001D35D2">
        <w:rPr>
          <w:sz w:val="22"/>
          <w:szCs w:val="22"/>
        </w:rPr>
        <w:t>Na Przedmiot Umowy określony w ust.1 składa się następujący zakres rzeczowy:</w:t>
      </w:r>
    </w:p>
    <w:p w:rsidR="00107C90" w:rsidRPr="001D35D2" w:rsidRDefault="00107C90" w:rsidP="00107C90">
      <w:pPr>
        <w:pStyle w:val="Akapitzlist"/>
        <w:numPr>
          <w:ilvl w:val="0"/>
          <w:numId w:val="2"/>
        </w:numPr>
        <w:jc w:val="both"/>
        <w:rPr>
          <w:sz w:val="22"/>
          <w:szCs w:val="22"/>
        </w:rPr>
      </w:pPr>
      <w:r w:rsidRPr="001D35D2">
        <w:rPr>
          <w:sz w:val="22"/>
          <w:szCs w:val="22"/>
        </w:rPr>
        <w:t>roboty konstrukcyjne obiektu,</w:t>
      </w:r>
    </w:p>
    <w:p w:rsidR="00107C90" w:rsidRPr="001D35D2" w:rsidRDefault="00107C90" w:rsidP="00107C90">
      <w:pPr>
        <w:pStyle w:val="Akapitzlist"/>
        <w:numPr>
          <w:ilvl w:val="0"/>
          <w:numId w:val="2"/>
        </w:numPr>
        <w:jc w:val="both"/>
        <w:rPr>
          <w:sz w:val="22"/>
          <w:szCs w:val="22"/>
        </w:rPr>
      </w:pPr>
      <w:r w:rsidRPr="001D35D2">
        <w:rPr>
          <w:sz w:val="22"/>
          <w:szCs w:val="22"/>
        </w:rPr>
        <w:t>roboty architektoniczne i wykończeniowe, zarówno wewnątrz jak i zewnątrz obiektu,</w:t>
      </w:r>
    </w:p>
    <w:p w:rsidR="00107C90" w:rsidRPr="001D35D2" w:rsidRDefault="00107C90" w:rsidP="00107C90">
      <w:pPr>
        <w:pStyle w:val="Akapitzlist"/>
        <w:numPr>
          <w:ilvl w:val="0"/>
          <w:numId w:val="2"/>
        </w:numPr>
        <w:jc w:val="both"/>
        <w:rPr>
          <w:sz w:val="22"/>
          <w:szCs w:val="22"/>
        </w:rPr>
      </w:pPr>
      <w:r w:rsidRPr="001D35D2">
        <w:rPr>
          <w:sz w:val="22"/>
          <w:szCs w:val="22"/>
        </w:rPr>
        <w:t>roboty sanitarne wewnętrzne i zewnętrzne,</w:t>
      </w:r>
    </w:p>
    <w:p w:rsidR="00107C90" w:rsidRPr="001D35D2" w:rsidRDefault="00107C90" w:rsidP="00107C90">
      <w:pPr>
        <w:pStyle w:val="Akapitzlist"/>
        <w:numPr>
          <w:ilvl w:val="0"/>
          <w:numId w:val="2"/>
        </w:numPr>
        <w:jc w:val="both"/>
        <w:rPr>
          <w:sz w:val="22"/>
          <w:szCs w:val="22"/>
        </w:rPr>
      </w:pPr>
      <w:r w:rsidRPr="001D35D2">
        <w:rPr>
          <w:sz w:val="22"/>
          <w:szCs w:val="22"/>
        </w:rPr>
        <w:t>roboty elektryczne wewnętrzne i zewnętrzne,</w:t>
      </w:r>
    </w:p>
    <w:p w:rsidR="00107C90" w:rsidRPr="00EB40E3" w:rsidRDefault="00107C90" w:rsidP="00EB40E3">
      <w:pPr>
        <w:pStyle w:val="Akapitzlist"/>
        <w:numPr>
          <w:ilvl w:val="0"/>
          <w:numId w:val="2"/>
        </w:numPr>
        <w:jc w:val="both"/>
        <w:rPr>
          <w:sz w:val="22"/>
          <w:szCs w:val="22"/>
        </w:rPr>
      </w:pPr>
      <w:r w:rsidRPr="001D35D2">
        <w:rPr>
          <w:sz w:val="22"/>
          <w:szCs w:val="22"/>
        </w:rPr>
        <w:t>zagospodarowanie terenu,</w:t>
      </w:r>
    </w:p>
    <w:p w:rsidR="00EB7F79" w:rsidRPr="001D35D2" w:rsidRDefault="001D35D2" w:rsidP="00EB7F79">
      <w:pPr>
        <w:jc w:val="both"/>
        <w:rPr>
          <w:sz w:val="22"/>
          <w:szCs w:val="22"/>
        </w:rPr>
      </w:pPr>
      <w:r w:rsidRPr="001D35D2">
        <w:rPr>
          <w:sz w:val="22"/>
          <w:szCs w:val="22"/>
        </w:rPr>
        <w:t>Przedmiot Umowy nie obejmuje urządzeń technologii produkcji wina.</w:t>
      </w:r>
    </w:p>
    <w:p w:rsidR="001D35D2" w:rsidRPr="001D35D2" w:rsidRDefault="001D35D2" w:rsidP="001D35D2">
      <w:pPr>
        <w:pStyle w:val="Akapitzlist"/>
        <w:numPr>
          <w:ilvl w:val="0"/>
          <w:numId w:val="1"/>
        </w:numPr>
        <w:jc w:val="both"/>
        <w:rPr>
          <w:sz w:val="22"/>
          <w:szCs w:val="22"/>
        </w:rPr>
      </w:pPr>
      <w:r w:rsidRPr="001D35D2">
        <w:rPr>
          <w:sz w:val="22"/>
          <w:szCs w:val="22"/>
        </w:rPr>
        <w:t xml:space="preserve">Szczegółowy opis robót budowlanych obejmuje dokumentacja projektowa opracowana przez </w:t>
      </w:r>
      <w:r w:rsidRPr="001D35D2">
        <w:rPr>
          <w:i/>
          <w:sz w:val="22"/>
          <w:szCs w:val="22"/>
        </w:rPr>
        <w:t>mgr inż. Arch. Ryszarda Długopolskiego, stanowiąca integralną część niniejszej umowy.</w:t>
      </w:r>
    </w:p>
    <w:p w:rsidR="001D35D2" w:rsidRPr="001D35D2" w:rsidRDefault="001D35D2" w:rsidP="001D35D2">
      <w:pPr>
        <w:ind w:left="708"/>
        <w:jc w:val="both"/>
        <w:rPr>
          <w:sz w:val="22"/>
          <w:szCs w:val="22"/>
        </w:rPr>
      </w:pPr>
      <w:r w:rsidRPr="001D35D2">
        <w:rPr>
          <w:sz w:val="22"/>
          <w:szCs w:val="22"/>
        </w:rPr>
        <w:t xml:space="preserve">Wykaz dokumentacji stanowi </w:t>
      </w:r>
      <w:r w:rsidRPr="001D35D2">
        <w:rPr>
          <w:b/>
          <w:sz w:val="22"/>
          <w:szCs w:val="22"/>
        </w:rPr>
        <w:t>ZAŁĄCZNIK nr 1</w:t>
      </w:r>
      <w:r w:rsidRPr="001D35D2">
        <w:rPr>
          <w:sz w:val="22"/>
          <w:szCs w:val="22"/>
        </w:rPr>
        <w:t xml:space="preserve"> do umowy.</w:t>
      </w:r>
    </w:p>
    <w:p w:rsidR="001D35D2" w:rsidRDefault="001D35D2" w:rsidP="001D35D2">
      <w:pPr>
        <w:pStyle w:val="Akapitzlist"/>
        <w:numPr>
          <w:ilvl w:val="0"/>
          <w:numId w:val="1"/>
        </w:numPr>
        <w:jc w:val="both"/>
        <w:rPr>
          <w:sz w:val="22"/>
          <w:szCs w:val="22"/>
        </w:rPr>
      </w:pPr>
      <w:r w:rsidRPr="001D35D2">
        <w:rPr>
          <w:sz w:val="22"/>
          <w:szCs w:val="22"/>
        </w:rPr>
        <w:t>Przedmiot Umowy określony w ust.1 niniejszego paragrafu zostanie wykonany zgodnie m.in. z: warunkami określonymi w niniejszej umowie, obowiązującymi przepisami i normami, właściwymi decyzjami lub zezwoleniami, zasadami współczesnej wiedzy technicznej, najwyższą starannością oraz w zakreślonym niniejszą umową terminie.</w:t>
      </w:r>
    </w:p>
    <w:p w:rsidR="00674CF8" w:rsidRDefault="00674CF8" w:rsidP="00674CF8">
      <w:pPr>
        <w:jc w:val="both"/>
        <w:rPr>
          <w:sz w:val="22"/>
          <w:szCs w:val="22"/>
        </w:rPr>
      </w:pPr>
    </w:p>
    <w:p w:rsidR="00674CF8" w:rsidRDefault="00674CF8" w:rsidP="00674CF8">
      <w:pPr>
        <w:jc w:val="both"/>
        <w:rPr>
          <w:sz w:val="22"/>
          <w:szCs w:val="22"/>
        </w:rPr>
      </w:pPr>
    </w:p>
    <w:p w:rsidR="00EB40E3" w:rsidRDefault="00EB40E3" w:rsidP="00674CF8">
      <w:pPr>
        <w:jc w:val="both"/>
        <w:rPr>
          <w:sz w:val="22"/>
          <w:szCs w:val="22"/>
        </w:rPr>
      </w:pPr>
    </w:p>
    <w:p w:rsidR="00C7169E" w:rsidRDefault="00C7169E" w:rsidP="00C7169E">
      <w:pPr>
        <w:jc w:val="both"/>
        <w:rPr>
          <w:sz w:val="22"/>
          <w:szCs w:val="22"/>
        </w:rPr>
      </w:pPr>
    </w:p>
    <w:p w:rsidR="00EB40E3" w:rsidRDefault="00EB40E3" w:rsidP="00C7169E">
      <w:pPr>
        <w:jc w:val="both"/>
        <w:rPr>
          <w:sz w:val="22"/>
          <w:szCs w:val="22"/>
        </w:rPr>
      </w:pPr>
    </w:p>
    <w:p w:rsidR="00C7169E" w:rsidRDefault="00C7169E" w:rsidP="00C7169E">
      <w:pPr>
        <w:jc w:val="center"/>
        <w:rPr>
          <w:rFonts w:ascii="Calibri" w:hAnsi="Calibri"/>
          <w:sz w:val="22"/>
          <w:szCs w:val="22"/>
        </w:rPr>
      </w:pPr>
      <w:r w:rsidRPr="001D35D2">
        <w:rPr>
          <w:rFonts w:ascii="Calibri" w:hAnsi="Calibri"/>
          <w:sz w:val="22"/>
          <w:szCs w:val="22"/>
        </w:rPr>
        <w:lastRenderedPageBreak/>
        <w:t>§</w:t>
      </w:r>
      <w:r w:rsidR="00FD11E2">
        <w:rPr>
          <w:rFonts w:ascii="Calibri" w:hAnsi="Calibri"/>
          <w:sz w:val="22"/>
          <w:szCs w:val="22"/>
        </w:rPr>
        <w:t>2. Terminy.</w:t>
      </w:r>
    </w:p>
    <w:p w:rsidR="00FD11E2" w:rsidRDefault="00FD11E2" w:rsidP="00FD11E2">
      <w:pPr>
        <w:rPr>
          <w:sz w:val="22"/>
          <w:szCs w:val="22"/>
        </w:rPr>
      </w:pPr>
    </w:p>
    <w:p w:rsidR="00FD11E2" w:rsidRDefault="00FD11E2" w:rsidP="00FD11E2">
      <w:pPr>
        <w:pStyle w:val="Akapitzlist"/>
        <w:numPr>
          <w:ilvl w:val="0"/>
          <w:numId w:val="4"/>
        </w:numPr>
        <w:rPr>
          <w:sz w:val="22"/>
          <w:szCs w:val="22"/>
        </w:rPr>
      </w:pPr>
      <w:r>
        <w:rPr>
          <w:sz w:val="22"/>
          <w:szCs w:val="22"/>
        </w:rPr>
        <w:t>Strony ustalają następujące terminy:</w:t>
      </w:r>
    </w:p>
    <w:p w:rsidR="00FD11E2" w:rsidRDefault="00FD11E2" w:rsidP="00FD11E2">
      <w:pPr>
        <w:pStyle w:val="Akapitzlist"/>
        <w:numPr>
          <w:ilvl w:val="0"/>
          <w:numId w:val="5"/>
        </w:numPr>
        <w:jc w:val="both"/>
        <w:rPr>
          <w:sz w:val="22"/>
          <w:szCs w:val="22"/>
        </w:rPr>
      </w:pPr>
      <w:r>
        <w:rPr>
          <w:sz w:val="22"/>
          <w:szCs w:val="22"/>
        </w:rPr>
        <w:t>Termin rozpoczęcia Przedmiotu Umowy ustala się od dnia przekazania placu budowy,</w:t>
      </w:r>
    </w:p>
    <w:p w:rsidR="00FD11E2" w:rsidRDefault="00FD11E2" w:rsidP="00EB40E3">
      <w:pPr>
        <w:pStyle w:val="Akapitzlist"/>
        <w:numPr>
          <w:ilvl w:val="0"/>
          <w:numId w:val="5"/>
        </w:numPr>
        <w:jc w:val="both"/>
        <w:rPr>
          <w:sz w:val="22"/>
          <w:szCs w:val="22"/>
        </w:rPr>
      </w:pPr>
      <w:r>
        <w:rPr>
          <w:sz w:val="22"/>
          <w:szCs w:val="22"/>
        </w:rPr>
        <w:t xml:space="preserve">Realizacja Przedmiotu Umowy nastąpi do </w:t>
      </w:r>
      <w:r w:rsidR="001C0FCD">
        <w:rPr>
          <w:sz w:val="22"/>
          <w:szCs w:val="22"/>
        </w:rPr>
        <w:t>…………………….</w:t>
      </w:r>
      <w:r>
        <w:rPr>
          <w:sz w:val="22"/>
          <w:szCs w:val="22"/>
        </w:rPr>
        <w:t xml:space="preserve">.2021r  od rozpoczęcia Przedmiotu Umowy, przy czym wykonanie robót ziemnych nastąpi do dnia </w:t>
      </w:r>
      <w:r w:rsidR="001C0FCD">
        <w:rPr>
          <w:sz w:val="22"/>
          <w:szCs w:val="22"/>
        </w:rPr>
        <w:t>30</w:t>
      </w:r>
      <w:r>
        <w:rPr>
          <w:sz w:val="22"/>
          <w:szCs w:val="22"/>
        </w:rPr>
        <w:t>.06.2019r, co będzie uwzględnione w</w:t>
      </w:r>
      <w:r w:rsidR="007C09AF">
        <w:rPr>
          <w:sz w:val="22"/>
          <w:szCs w:val="22"/>
        </w:rPr>
        <w:t xml:space="preserve"> szczegółowym</w:t>
      </w:r>
      <w:r>
        <w:rPr>
          <w:sz w:val="22"/>
          <w:szCs w:val="22"/>
        </w:rPr>
        <w:t xml:space="preserve"> harmonogramie rzeczowo-finansowym, który Wykonawca przedłoży Zamawiającemu do akceptacji</w:t>
      </w:r>
      <w:r w:rsidR="00EB40E3">
        <w:rPr>
          <w:sz w:val="22"/>
          <w:szCs w:val="22"/>
        </w:rPr>
        <w:t xml:space="preserve"> </w:t>
      </w:r>
      <w:r>
        <w:rPr>
          <w:sz w:val="22"/>
          <w:szCs w:val="22"/>
        </w:rPr>
        <w:t xml:space="preserve">w terminie </w:t>
      </w:r>
      <w:r w:rsidR="007C09AF">
        <w:rPr>
          <w:sz w:val="22"/>
          <w:szCs w:val="22"/>
        </w:rPr>
        <w:t>14 dni od podpisania umowy.</w:t>
      </w:r>
    </w:p>
    <w:p w:rsidR="007C09AF" w:rsidRDefault="007C09AF" w:rsidP="007C09AF">
      <w:pPr>
        <w:pStyle w:val="Akapitzlist"/>
        <w:numPr>
          <w:ilvl w:val="0"/>
          <w:numId w:val="4"/>
        </w:numPr>
        <w:jc w:val="both"/>
        <w:rPr>
          <w:sz w:val="22"/>
          <w:szCs w:val="22"/>
        </w:rPr>
      </w:pPr>
      <w:r>
        <w:rPr>
          <w:sz w:val="22"/>
          <w:szCs w:val="22"/>
        </w:rPr>
        <w:t xml:space="preserve">Wstępny harmonogram rzeczowo-finansowy realizacji poszczególnych robót stanowi </w:t>
      </w:r>
      <w:r w:rsidRPr="007C09AF">
        <w:rPr>
          <w:b/>
          <w:sz w:val="22"/>
          <w:szCs w:val="22"/>
        </w:rPr>
        <w:t>ZAŁĄCZNIK nr 2</w:t>
      </w:r>
      <w:r>
        <w:rPr>
          <w:sz w:val="22"/>
          <w:szCs w:val="22"/>
        </w:rPr>
        <w:t xml:space="preserve"> do umowy. Wykonawca zobowiązany jest aktualizować na bieżąco harmonogram rzeczowo-finansowy w zależności od faktycznego postępu robót, uwzględniając ważne daty pośrednie określone przez Zamawiającego. Aktualizacja, o której mowa w zdaniu poprzednim nie wymaga dla swojej ważności Aneksu do umowy.</w:t>
      </w:r>
    </w:p>
    <w:p w:rsidR="007C09AF" w:rsidRDefault="007C09AF" w:rsidP="007C09AF">
      <w:pPr>
        <w:pStyle w:val="Akapitzlist"/>
        <w:numPr>
          <w:ilvl w:val="0"/>
          <w:numId w:val="4"/>
        </w:numPr>
        <w:jc w:val="both"/>
        <w:rPr>
          <w:sz w:val="22"/>
          <w:szCs w:val="22"/>
        </w:rPr>
      </w:pPr>
      <w:r>
        <w:rPr>
          <w:sz w:val="22"/>
          <w:szCs w:val="22"/>
        </w:rPr>
        <w:t>Wykonawca zobowiązany jest do kontrolowania terminowości i zagrożeń realizacji robót Przedmiotu Umowy i informowania Zamawiającego o zagrożeniach realizacji niniejszej umowy – pisemnie lub za pomocą poczty elektronicznej.</w:t>
      </w:r>
    </w:p>
    <w:p w:rsidR="007C09AF" w:rsidRDefault="007C09AF" w:rsidP="007C09AF">
      <w:pPr>
        <w:pStyle w:val="Akapitzlist"/>
        <w:numPr>
          <w:ilvl w:val="0"/>
          <w:numId w:val="4"/>
        </w:numPr>
        <w:jc w:val="both"/>
        <w:rPr>
          <w:sz w:val="22"/>
          <w:szCs w:val="22"/>
        </w:rPr>
      </w:pPr>
      <w:r>
        <w:rPr>
          <w:sz w:val="22"/>
          <w:szCs w:val="22"/>
        </w:rPr>
        <w:t>Wszelkie okoliczności, za wyjątkiem mających znamiona Siły Wyższej, towarzyszące lub związane z realizacją Przedmiotu Umowy w oparciu o dokumentację projektową oraz przeprowadzoną wizję lokalną, Wykonawca uwzględnił w terminach realizacji etapów objętych Przedmiotem Umowy.</w:t>
      </w:r>
    </w:p>
    <w:p w:rsidR="007C09AF" w:rsidRDefault="005749D6" w:rsidP="007C09AF">
      <w:pPr>
        <w:pStyle w:val="Akapitzlist"/>
        <w:numPr>
          <w:ilvl w:val="0"/>
          <w:numId w:val="4"/>
        </w:numPr>
        <w:jc w:val="both"/>
        <w:rPr>
          <w:sz w:val="22"/>
          <w:szCs w:val="22"/>
        </w:rPr>
      </w:pPr>
      <w:r>
        <w:rPr>
          <w:sz w:val="22"/>
          <w:szCs w:val="22"/>
        </w:rPr>
        <w:t>Termin wykonania Przedmiotu Umowy ulegnie wydłużeniu o ilość dni, podczas których prowadzenie prac nie było  możliwe (w tym również czas potrzebny do usunięcia negatywnych skutków wywołanych przez te zjawiska, a uniemożliwiających prowadzenie robót) z powodu trwania którejkolwiek z niżej wymienionych przeszkód:</w:t>
      </w:r>
    </w:p>
    <w:p w:rsidR="005749D6" w:rsidRDefault="005749D6" w:rsidP="005749D6">
      <w:pPr>
        <w:pStyle w:val="Akapitzlist"/>
        <w:numPr>
          <w:ilvl w:val="0"/>
          <w:numId w:val="6"/>
        </w:numPr>
        <w:jc w:val="both"/>
        <w:rPr>
          <w:sz w:val="22"/>
          <w:szCs w:val="22"/>
        </w:rPr>
      </w:pPr>
      <w:r>
        <w:rPr>
          <w:sz w:val="22"/>
          <w:szCs w:val="22"/>
        </w:rPr>
        <w:t>wystąpienia siły wyższej, przez którą Strony rozumieją: silne opady deszczu lub śniegu trwające nieprzerwanie przez czas dłuższy niż 4 godziny na dzień, ujemne temperatury poniżej 5 st. C, nieprzerwane występowanie wiatru o prędkości powyżej 15 m/s przez czas dłuższy niż 4 godziny na dzień, a także stały brak zasilania elektrycznego z przyczyn leżących po stronie dostawcy energii przez czas dłuższy niż 4 godziny na dzień, brak dojazdu do placu budowy z przyczyn leżących po stronie Inwestora przez czas dłuższy niż 4 godziny na dzień.</w:t>
      </w:r>
    </w:p>
    <w:p w:rsidR="005749D6" w:rsidRDefault="00786B68" w:rsidP="005749D6">
      <w:pPr>
        <w:pStyle w:val="Akapitzlist"/>
        <w:numPr>
          <w:ilvl w:val="0"/>
          <w:numId w:val="6"/>
        </w:numPr>
        <w:jc w:val="both"/>
        <w:rPr>
          <w:sz w:val="22"/>
          <w:szCs w:val="22"/>
        </w:rPr>
      </w:pPr>
      <w:r>
        <w:rPr>
          <w:sz w:val="22"/>
          <w:szCs w:val="22"/>
        </w:rPr>
        <w:t>k</w:t>
      </w:r>
      <w:r w:rsidR="005749D6">
        <w:rPr>
          <w:sz w:val="22"/>
          <w:szCs w:val="22"/>
        </w:rPr>
        <w:t>onieczności wykonania i zatwierdzenia projektów zamiennych, jeżeli zaistnieje taka potrzeba jak również nieprawidłowości oraz błędów w dokumentacji projektowej,</w:t>
      </w:r>
    </w:p>
    <w:p w:rsidR="005749D6" w:rsidRDefault="005749D6" w:rsidP="005749D6">
      <w:pPr>
        <w:pStyle w:val="Akapitzlist"/>
        <w:numPr>
          <w:ilvl w:val="0"/>
          <w:numId w:val="6"/>
        </w:numPr>
        <w:jc w:val="both"/>
        <w:rPr>
          <w:sz w:val="22"/>
          <w:szCs w:val="22"/>
        </w:rPr>
      </w:pPr>
      <w:r>
        <w:rPr>
          <w:sz w:val="22"/>
          <w:szCs w:val="22"/>
        </w:rPr>
        <w:t>Wstrzymania robót na mocy decyzji administracyjnych, będących konsekwencją zdarzeń, za które Wykonawca nie ponosi odpowiedzialności,</w:t>
      </w:r>
    </w:p>
    <w:p w:rsidR="005749D6" w:rsidRDefault="00786B68" w:rsidP="005749D6">
      <w:pPr>
        <w:pStyle w:val="Akapitzlist"/>
        <w:numPr>
          <w:ilvl w:val="0"/>
          <w:numId w:val="6"/>
        </w:numPr>
        <w:jc w:val="both"/>
        <w:rPr>
          <w:sz w:val="22"/>
          <w:szCs w:val="22"/>
        </w:rPr>
      </w:pPr>
      <w:r>
        <w:rPr>
          <w:sz w:val="22"/>
          <w:szCs w:val="22"/>
        </w:rPr>
        <w:t>z</w:t>
      </w:r>
      <w:r w:rsidR="005749D6">
        <w:rPr>
          <w:sz w:val="22"/>
          <w:szCs w:val="22"/>
        </w:rPr>
        <w:t>większenia zakresu robót lub konieczności wykonania uzgodnionych z Inwestorem robót dodatkowych lub zamiennych,</w:t>
      </w:r>
    </w:p>
    <w:p w:rsidR="005749D6" w:rsidRDefault="00786B68" w:rsidP="005749D6">
      <w:pPr>
        <w:pStyle w:val="Akapitzlist"/>
        <w:numPr>
          <w:ilvl w:val="0"/>
          <w:numId w:val="6"/>
        </w:numPr>
        <w:jc w:val="both"/>
        <w:rPr>
          <w:sz w:val="22"/>
          <w:szCs w:val="22"/>
        </w:rPr>
      </w:pPr>
      <w:r>
        <w:rPr>
          <w:sz w:val="22"/>
          <w:szCs w:val="22"/>
        </w:rPr>
        <w:t>wystąpienia niekorzystnych warunków atmosferycznych w postaci przeszkód uniemożliwiających wykonywanie prac zgodnie z technologią, sztuką budowlaną lub przepisami BHP (przy czym w związku z wykonywaniem robót w okresie zimowym, za niekorzystne warunki atmosferyczne uważa się także warunki, które odbiegają od typowych dla danej pory roku, a obiektywnie uniemożliwiają lub nadmiernie utrudniają wykonywanie zleconych robót,</w:t>
      </w:r>
    </w:p>
    <w:p w:rsidR="00786B68" w:rsidRDefault="00A02E10" w:rsidP="005749D6">
      <w:pPr>
        <w:pStyle w:val="Akapitzlist"/>
        <w:numPr>
          <w:ilvl w:val="0"/>
          <w:numId w:val="6"/>
        </w:numPr>
        <w:jc w:val="both"/>
        <w:rPr>
          <w:sz w:val="22"/>
          <w:szCs w:val="22"/>
        </w:rPr>
      </w:pPr>
      <w:r>
        <w:rPr>
          <w:sz w:val="22"/>
          <w:szCs w:val="22"/>
        </w:rPr>
        <w:t xml:space="preserve">w przypadku </w:t>
      </w:r>
      <w:r w:rsidR="005D320E">
        <w:rPr>
          <w:sz w:val="22"/>
          <w:szCs w:val="22"/>
        </w:rPr>
        <w:t>wystąpienia na terenie inwestycji konieczności prowadzenia prac archeologicznych,</w:t>
      </w:r>
    </w:p>
    <w:p w:rsidR="005D320E" w:rsidRDefault="005D320E" w:rsidP="005749D6">
      <w:pPr>
        <w:pStyle w:val="Akapitzlist"/>
        <w:numPr>
          <w:ilvl w:val="0"/>
          <w:numId w:val="6"/>
        </w:numPr>
        <w:jc w:val="both"/>
        <w:rPr>
          <w:sz w:val="22"/>
          <w:szCs w:val="22"/>
        </w:rPr>
      </w:pPr>
      <w:r>
        <w:rPr>
          <w:sz w:val="22"/>
          <w:szCs w:val="22"/>
        </w:rPr>
        <w:t>wystąpienia na placu budowy zdarzeń niezależnych od Stron, a uniemożliwiających prowadzenie robót budowlanych,</w:t>
      </w:r>
    </w:p>
    <w:p w:rsidR="005D320E" w:rsidRDefault="005D320E" w:rsidP="005749D6">
      <w:pPr>
        <w:pStyle w:val="Akapitzlist"/>
        <w:numPr>
          <w:ilvl w:val="0"/>
          <w:numId w:val="6"/>
        </w:numPr>
        <w:jc w:val="both"/>
        <w:rPr>
          <w:sz w:val="22"/>
          <w:szCs w:val="22"/>
        </w:rPr>
      </w:pPr>
      <w:r>
        <w:rPr>
          <w:sz w:val="22"/>
          <w:szCs w:val="22"/>
        </w:rPr>
        <w:t>braku frontu robót, przez co Strony rozumieją obiektywne przesłanki uniemożliwiające realizację Umowy.</w:t>
      </w:r>
    </w:p>
    <w:p w:rsidR="005D320E" w:rsidRDefault="005D320E" w:rsidP="005D320E">
      <w:pPr>
        <w:ind w:left="708"/>
        <w:jc w:val="both"/>
        <w:rPr>
          <w:sz w:val="22"/>
          <w:szCs w:val="22"/>
        </w:rPr>
      </w:pPr>
    </w:p>
    <w:p w:rsidR="00EB40E3" w:rsidRDefault="00EB40E3" w:rsidP="005D320E">
      <w:pPr>
        <w:ind w:left="708"/>
        <w:jc w:val="both"/>
        <w:rPr>
          <w:sz w:val="22"/>
          <w:szCs w:val="22"/>
        </w:rPr>
      </w:pPr>
    </w:p>
    <w:p w:rsidR="00EB40E3" w:rsidRDefault="00EB40E3" w:rsidP="005D320E">
      <w:pPr>
        <w:ind w:left="708"/>
        <w:jc w:val="both"/>
        <w:rPr>
          <w:sz w:val="22"/>
          <w:szCs w:val="22"/>
        </w:rPr>
      </w:pPr>
    </w:p>
    <w:p w:rsidR="005D320E" w:rsidRDefault="005D320E" w:rsidP="005D320E">
      <w:pPr>
        <w:ind w:left="708"/>
        <w:jc w:val="center"/>
        <w:rPr>
          <w:rFonts w:ascii="Calibri" w:hAnsi="Calibri"/>
          <w:sz w:val="22"/>
          <w:szCs w:val="22"/>
        </w:rPr>
      </w:pPr>
      <w:r w:rsidRPr="001D35D2">
        <w:rPr>
          <w:rFonts w:ascii="Calibri" w:hAnsi="Calibri"/>
          <w:sz w:val="22"/>
          <w:szCs w:val="22"/>
        </w:rPr>
        <w:lastRenderedPageBreak/>
        <w:t>§</w:t>
      </w:r>
      <w:r>
        <w:rPr>
          <w:rFonts w:ascii="Calibri" w:hAnsi="Calibri"/>
          <w:sz w:val="22"/>
          <w:szCs w:val="22"/>
        </w:rPr>
        <w:t>3. Wynagrodzenie.</w:t>
      </w:r>
    </w:p>
    <w:p w:rsidR="005D320E" w:rsidRDefault="005D320E" w:rsidP="005D320E">
      <w:pPr>
        <w:ind w:left="708"/>
        <w:jc w:val="center"/>
        <w:rPr>
          <w:sz w:val="22"/>
          <w:szCs w:val="22"/>
        </w:rPr>
      </w:pPr>
    </w:p>
    <w:p w:rsidR="005D320E" w:rsidRDefault="005D320E" w:rsidP="004C2CD0">
      <w:pPr>
        <w:pStyle w:val="Akapitzlist"/>
        <w:numPr>
          <w:ilvl w:val="0"/>
          <w:numId w:val="7"/>
        </w:numPr>
        <w:jc w:val="both"/>
        <w:rPr>
          <w:sz w:val="22"/>
          <w:szCs w:val="22"/>
        </w:rPr>
      </w:pPr>
      <w:r>
        <w:rPr>
          <w:sz w:val="22"/>
          <w:szCs w:val="22"/>
        </w:rPr>
        <w:t xml:space="preserve">Strony ustalają, że obowiązującą formą wynagrodzenia będzie wynagrodzenie w formie ryczałtu. Kwota wynagrodzenia za wykonanie Przedmiotu Umowy pokrywa wszelkie zobowiązania Wykonawcy objęte umową oraz wszystko, co jest </w:t>
      </w:r>
      <w:r w:rsidR="004C2CD0">
        <w:rPr>
          <w:sz w:val="22"/>
          <w:szCs w:val="22"/>
        </w:rPr>
        <w:t>potrzebne dla właściwego wykonania i ukończenia przedmiotu umowy oraz usunięcia ewentualnych wad</w:t>
      </w:r>
      <w:r w:rsidR="004C2CD0">
        <w:rPr>
          <w:sz w:val="22"/>
          <w:szCs w:val="22"/>
        </w:rPr>
        <w:br/>
        <w:t>w przedmiocie umowy w okresie odpowiedzialności Wykonawcy.</w:t>
      </w:r>
    </w:p>
    <w:p w:rsidR="004C2CD0" w:rsidRDefault="004C2CD0" w:rsidP="004C2CD0">
      <w:pPr>
        <w:pStyle w:val="Akapitzlist"/>
        <w:numPr>
          <w:ilvl w:val="0"/>
          <w:numId w:val="7"/>
        </w:numPr>
        <w:jc w:val="both"/>
        <w:rPr>
          <w:sz w:val="22"/>
          <w:szCs w:val="22"/>
        </w:rPr>
      </w:pPr>
      <w:r>
        <w:rPr>
          <w:sz w:val="22"/>
          <w:szCs w:val="22"/>
        </w:rPr>
        <w:t>Określone formą ryczałtu wynagrodzenie wyraża się kwotą netto: …………………………. zł (słownie: ………………………………………………………….), w tym:</w:t>
      </w:r>
    </w:p>
    <w:p w:rsidR="004C2CD0" w:rsidRPr="001D35D2" w:rsidRDefault="004C2CD0" w:rsidP="004C2CD0">
      <w:pPr>
        <w:pStyle w:val="Akapitzlist"/>
        <w:numPr>
          <w:ilvl w:val="0"/>
          <w:numId w:val="9"/>
        </w:numPr>
        <w:jc w:val="both"/>
        <w:rPr>
          <w:sz w:val="22"/>
          <w:szCs w:val="22"/>
        </w:rPr>
      </w:pPr>
      <w:r w:rsidRPr="001D35D2">
        <w:rPr>
          <w:sz w:val="22"/>
          <w:szCs w:val="22"/>
        </w:rPr>
        <w:t>roboty konstrukcyjne obiektu,</w:t>
      </w:r>
    </w:p>
    <w:p w:rsidR="004C2CD0" w:rsidRPr="001D35D2" w:rsidRDefault="004C2CD0" w:rsidP="004C2CD0">
      <w:pPr>
        <w:pStyle w:val="Akapitzlist"/>
        <w:numPr>
          <w:ilvl w:val="0"/>
          <w:numId w:val="9"/>
        </w:numPr>
        <w:jc w:val="both"/>
        <w:rPr>
          <w:sz w:val="22"/>
          <w:szCs w:val="22"/>
        </w:rPr>
      </w:pPr>
      <w:r w:rsidRPr="001D35D2">
        <w:rPr>
          <w:sz w:val="22"/>
          <w:szCs w:val="22"/>
        </w:rPr>
        <w:t>roboty architektoniczne i wykończeniowe, zarówno wewnątrz jak i zewnątrz obiektu,</w:t>
      </w:r>
    </w:p>
    <w:p w:rsidR="004C2CD0" w:rsidRPr="001D35D2" w:rsidRDefault="004C2CD0" w:rsidP="004C2CD0">
      <w:pPr>
        <w:pStyle w:val="Akapitzlist"/>
        <w:numPr>
          <w:ilvl w:val="0"/>
          <w:numId w:val="9"/>
        </w:numPr>
        <w:jc w:val="both"/>
        <w:rPr>
          <w:sz w:val="22"/>
          <w:szCs w:val="22"/>
        </w:rPr>
      </w:pPr>
      <w:r w:rsidRPr="001D35D2">
        <w:rPr>
          <w:sz w:val="22"/>
          <w:szCs w:val="22"/>
        </w:rPr>
        <w:t>roboty sanitarne wewnętrzne i zewnętrzne,</w:t>
      </w:r>
    </w:p>
    <w:p w:rsidR="004C2CD0" w:rsidRPr="001D35D2" w:rsidRDefault="004C2CD0" w:rsidP="004C2CD0">
      <w:pPr>
        <w:pStyle w:val="Akapitzlist"/>
        <w:numPr>
          <w:ilvl w:val="0"/>
          <w:numId w:val="9"/>
        </w:numPr>
        <w:jc w:val="both"/>
        <w:rPr>
          <w:sz w:val="22"/>
          <w:szCs w:val="22"/>
        </w:rPr>
      </w:pPr>
      <w:r w:rsidRPr="001D35D2">
        <w:rPr>
          <w:sz w:val="22"/>
          <w:szCs w:val="22"/>
        </w:rPr>
        <w:t>roboty elektryczne wewnętrzne i zewnętrzne,</w:t>
      </w:r>
    </w:p>
    <w:p w:rsidR="004C2CD0" w:rsidRDefault="004C2CD0" w:rsidP="004C2CD0">
      <w:pPr>
        <w:pStyle w:val="Akapitzlist"/>
        <w:numPr>
          <w:ilvl w:val="0"/>
          <w:numId w:val="9"/>
        </w:numPr>
        <w:jc w:val="both"/>
        <w:rPr>
          <w:sz w:val="22"/>
          <w:szCs w:val="22"/>
        </w:rPr>
      </w:pPr>
      <w:r w:rsidRPr="001D35D2">
        <w:rPr>
          <w:sz w:val="22"/>
          <w:szCs w:val="22"/>
        </w:rPr>
        <w:t>zagospodarowanie terenu</w:t>
      </w:r>
      <w:r>
        <w:rPr>
          <w:sz w:val="22"/>
          <w:szCs w:val="22"/>
        </w:rPr>
        <w:t>.</w:t>
      </w:r>
    </w:p>
    <w:p w:rsidR="004C2CD0" w:rsidRDefault="004C2CD0" w:rsidP="004C2CD0">
      <w:pPr>
        <w:pStyle w:val="Akapitzlist"/>
        <w:numPr>
          <w:ilvl w:val="0"/>
          <w:numId w:val="7"/>
        </w:numPr>
        <w:jc w:val="both"/>
        <w:rPr>
          <w:sz w:val="22"/>
          <w:szCs w:val="22"/>
        </w:rPr>
      </w:pPr>
      <w:r>
        <w:rPr>
          <w:sz w:val="22"/>
          <w:szCs w:val="22"/>
        </w:rPr>
        <w:t>Wynagrodzenie, o którym mowa powyżej obejmuje m.in.:</w:t>
      </w:r>
    </w:p>
    <w:p w:rsidR="004C2CD0" w:rsidRPr="00EB40E3" w:rsidRDefault="004C2CD0" w:rsidP="00EB40E3">
      <w:pPr>
        <w:pStyle w:val="Akapitzlist"/>
        <w:numPr>
          <w:ilvl w:val="0"/>
          <w:numId w:val="10"/>
        </w:numPr>
        <w:jc w:val="both"/>
        <w:rPr>
          <w:sz w:val="22"/>
          <w:szCs w:val="22"/>
        </w:rPr>
      </w:pPr>
      <w:r w:rsidRPr="00EB40E3">
        <w:rPr>
          <w:sz w:val="22"/>
          <w:szCs w:val="22"/>
        </w:rPr>
        <w:t>wykonanie robót budowlanych wraz z dostawą materiałów,</w:t>
      </w:r>
    </w:p>
    <w:p w:rsidR="004C2CD0" w:rsidRDefault="004C2CD0" w:rsidP="004C2CD0">
      <w:pPr>
        <w:pStyle w:val="Akapitzlist"/>
        <w:numPr>
          <w:ilvl w:val="0"/>
          <w:numId w:val="10"/>
        </w:numPr>
        <w:jc w:val="both"/>
        <w:rPr>
          <w:sz w:val="22"/>
          <w:szCs w:val="22"/>
        </w:rPr>
      </w:pPr>
      <w:r>
        <w:rPr>
          <w:sz w:val="22"/>
          <w:szCs w:val="22"/>
        </w:rPr>
        <w:t>wykonanie instalacji sanitarnych i elektrycznych</w:t>
      </w:r>
      <w:r w:rsidR="00EB40E3">
        <w:rPr>
          <w:sz w:val="22"/>
          <w:szCs w:val="22"/>
        </w:rPr>
        <w:t xml:space="preserve"> wraz z dostawą materiałów</w:t>
      </w:r>
      <w:r>
        <w:rPr>
          <w:sz w:val="22"/>
          <w:szCs w:val="22"/>
        </w:rPr>
        <w:t>,</w:t>
      </w:r>
    </w:p>
    <w:p w:rsidR="004C2CD0" w:rsidRDefault="004C2CD0" w:rsidP="004C2CD0">
      <w:pPr>
        <w:pStyle w:val="Akapitzlist"/>
        <w:numPr>
          <w:ilvl w:val="0"/>
          <w:numId w:val="7"/>
        </w:numPr>
        <w:jc w:val="both"/>
        <w:rPr>
          <w:sz w:val="22"/>
          <w:szCs w:val="22"/>
        </w:rPr>
      </w:pPr>
      <w:r>
        <w:rPr>
          <w:sz w:val="22"/>
          <w:szCs w:val="22"/>
        </w:rPr>
        <w:t>Wynagrodzenie, o którym mowa w ust.2 nie obejmuje kosztów Inwestora:</w:t>
      </w:r>
    </w:p>
    <w:p w:rsidR="004C2CD0" w:rsidRDefault="002F5AE0" w:rsidP="004C2CD0">
      <w:pPr>
        <w:pStyle w:val="Akapitzlist"/>
        <w:numPr>
          <w:ilvl w:val="0"/>
          <w:numId w:val="11"/>
        </w:numPr>
        <w:jc w:val="both"/>
        <w:rPr>
          <w:sz w:val="22"/>
          <w:szCs w:val="22"/>
        </w:rPr>
      </w:pPr>
      <w:r>
        <w:rPr>
          <w:sz w:val="22"/>
          <w:szCs w:val="22"/>
        </w:rPr>
        <w:t>koszty zużycia mediów,</w:t>
      </w:r>
    </w:p>
    <w:p w:rsidR="002F5AE0" w:rsidRDefault="002F5AE0" w:rsidP="004C2CD0">
      <w:pPr>
        <w:pStyle w:val="Akapitzlist"/>
        <w:numPr>
          <w:ilvl w:val="0"/>
          <w:numId w:val="11"/>
        </w:numPr>
        <w:jc w:val="both"/>
        <w:rPr>
          <w:sz w:val="22"/>
          <w:szCs w:val="22"/>
        </w:rPr>
      </w:pPr>
      <w:r w:rsidRPr="001D35D2">
        <w:rPr>
          <w:sz w:val="22"/>
          <w:szCs w:val="22"/>
        </w:rPr>
        <w:t>urządze</w:t>
      </w:r>
      <w:r>
        <w:rPr>
          <w:sz w:val="22"/>
          <w:szCs w:val="22"/>
        </w:rPr>
        <w:t>nia</w:t>
      </w:r>
      <w:r w:rsidRPr="001D35D2">
        <w:rPr>
          <w:sz w:val="22"/>
          <w:szCs w:val="22"/>
        </w:rPr>
        <w:t xml:space="preserve"> technologii produkcji wina</w:t>
      </w:r>
      <w:r>
        <w:rPr>
          <w:sz w:val="22"/>
          <w:szCs w:val="22"/>
        </w:rPr>
        <w:t>,</w:t>
      </w:r>
    </w:p>
    <w:p w:rsidR="002F5AE0" w:rsidRDefault="002F5AE0" w:rsidP="004C2CD0">
      <w:pPr>
        <w:pStyle w:val="Akapitzlist"/>
        <w:numPr>
          <w:ilvl w:val="0"/>
          <w:numId w:val="11"/>
        </w:numPr>
        <w:jc w:val="both"/>
        <w:rPr>
          <w:sz w:val="22"/>
          <w:szCs w:val="22"/>
        </w:rPr>
      </w:pPr>
      <w:r>
        <w:rPr>
          <w:sz w:val="22"/>
          <w:szCs w:val="22"/>
        </w:rPr>
        <w:t>nadzoru autorskiego,</w:t>
      </w:r>
    </w:p>
    <w:p w:rsidR="002F5AE0" w:rsidRDefault="002F5AE0" w:rsidP="004C2CD0">
      <w:pPr>
        <w:pStyle w:val="Akapitzlist"/>
        <w:numPr>
          <w:ilvl w:val="0"/>
          <w:numId w:val="11"/>
        </w:numPr>
        <w:jc w:val="both"/>
        <w:rPr>
          <w:sz w:val="22"/>
          <w:szCs w:val="22"/>
        </w:rPr>
      </w:pPr>
      <w:r>
        <w:rPr>
          <w:sz w:val="22"/>
          <w:szCs w:val="22"/>
        </w:rPr>
        <w:t>nadzoru inwestorskiego,</w:t>
      </w:r>
    </w:p>
    <w:p w:rsidR="002F5AE0" w:rsidRDefault="002F5AE0" w:rsidP="004C2CD0">
      <w:pPr>
        <w:pStyle w:val="Akapitzlist"/>
        <w:numPr>
          <w:ilvl w:val="0"/>
          <w:numId w:val="11"/>
        </w:numPr>
        <w:jc w:val="both"/>
        <w:rPr>
          <w:sz w:val="22"/>
          <w:szCs w:val="22"/>
        </w:rPr>
      </w:pPr>
      <w:r>
        <w:rPr>
          <w:sz w:val="22"/>
          <w:szCs w:val="22"/>
        </w:rPr>
        <w:t>koszt zezwolenia na wycinkę drzew, koszty opłat przyłączeniowych za media.</w:t>
      </w:r>
    </w:p>
    <w:p w:rsidR="002F5AE0" w:rsidRDefault="002F5AE0" w:rsidP="002F5AE0">
      <w:pPr>
        <w:pStyle w:val="Akapitzlist"/>
        <w:numPr>
          <w:ilvl w:val="0"/>
          <w:numId w:val="7"/>
        </w:numPr>
        <w:jc w:val="both"/>
        <w:rPr>
          <w:sz w:val="22"/>
          <w:szCs w:val="22"/>
        </w:rPr>
      </w:pPr>
      <w:r>
        <w:rPr>
          <w:sz w:val="22"/>
          <w:szCs w:val="22"/>
        </w:rPr>
        <w:t xml:space="preserve">W przypadku pominięcia przez Wykonawcę w wycenie przedmiotu umowy jakichkolwiek robót lub kosztów określonych w </w:t>
      </w:r>
      <w:r w:rsidR="00EB40E3">
        <w:rPr>
          <w:sz w:val="22"/>
          <w:szCs w:val="22"/>
        </w:rPr>
        <w:t>przedmiarach Inwestorskich</w:t>
      </w:r>
      <w:r>
        <w:rPr>
          <w:sz w:val="22"/>
          <w:szCs w:val="22"/>
        </w:rPr>
        <w:t xml:space="preserve"> i nieujęciu ich w ofercie cenowej, Wykonawcy nie przysługują względem Zamawiającego żadne roszczenia</w:t>
      </w:r>
      <w:r>
        <w:rPr>
          <w:sz w:val="22"/>
          <w:szCs w:val="22"/>
        </w:rPr>
        <w:br/>
        <w:t>z powyższego tytułu, a w szczególności roszczenia o dodatkowe wynagrodzenie.</w:t>
      </w:r>
    </w:p>
    <w:p w:rsidR="002F5AE0" w:rsidRDefault="002F5AE0" w:rsidP="002F5AE0">
      <w:pPr>
        <w:pStyle w:val="Akapitzlist"/>
        <w:numPr>
          <w:ilvl w:val="0"/>
          <w:numId w:val="7"/>
        </w:numPr>
        <w:jc w:val="both"/>
        <w:rPr>
          <w:sz w:val="22"/>
          <w:szCs w:val="22"/>
        </w:rPr>
      </w:pPr>
      <w:r>
        <w:rPr>
          <w:sz w:val="22"/>
          <w:szCs w:val="22"/>
        </w:rPr>
        <w:t>Wynagrodzenie Wykonawcy określone w ust.2 zostanie powiększone o podatek od towarów i usług (VAT) w sposób i w wysokości zgodnej z obowiązującymi przepisami.</w:t>
      </w:r>
    </w:p>
    <w:p w:rsidR="002F5AE0" w:rsidRDefault="002F5AE0" w:rsidP="002F5AE0">
      <w:pPr>
        <w:pStyle w:val="Akapitzlist"/>
        <w:numPr>
          <w:ilvl w:val="0"/>
          <w:numId w:val="7"/>
        </w:numPr>
        <w:jc w:val="both"/>
        <w:rPr>
          <w:sz w:val="22"/>
          <w:szCs w:val="22"/>
        </w:rPr>
      </w:pPr>
      <w:r>
        <w:rPr>
          <w:sz w:val="22"/>
          <w:szCs w:val="22"/>
        </w:rPr>
        <w:t>Wykonawca oświadcza, że w chwili podpisania umowy jest czynnym podatnikiem VAT.</w:t>
      </w:r>
    </w:p>
    <w:p w:rsidR="002F5AE0" w:rsidRDefault="002F5AE0" w:rsidP="002F5AE0">
      <w:pPr>
        <w:pStyle w:val="Akapitzlist"/>
        <w:numPr>
          <w:ilvl w:val="0"/>
          <w:numId w:val="7"/>
        </w:numPr>
        <w:jc w:val="both"/>
        <w:rPr>
          <w:sz w:val="22"/>
          <w:szCs w:val="22"/>
        </w:rPr>
      </w:pPr>
      <w:r>
        <w:rPr>
          <w:sz w:val="22"/>
          <w:szCs w:val="22"/>
        </w:rPr>
        <w:t>Zamawiający oświadcza, że jest czynnym podatnikiem VAT i że nie korzysta ze zwolnienia podmiotowego VAT.</w:t>
      </w:r>
    </w:p>
    <w:p w:rsidR="002F5AE0" w:rsidRDefault="002F5AE0" w:rsidP="002F5AE0">
      <w:pPr>
        <w:pStyle w:val="Akapitzlist"/>
        <w:numPr>
          <w:ilvl w:val="0"/>
          <w:numId w:val="7"/>
        </w:numPr>
        <w:jc w:val="both"/>
        <w:rPr>
          <w:sz w:val="22"/>
          <w:szCs w:val="22"/>
        </w:rPr>
      </w:pPr>
      <w:r>
        <w:rPr>
          <w:sz w:val="22"/>
          <w:szCs w:val="22"/>
        </w:rPr>
        <w:t>Zmiana stawki podatku VAT nie wymaga zawarcia Aneksu do Umowy.</w:t>
      </w:r>
    </w:p>
    <w:p w:rsidR="002F5AE0" w:rsidRDefault="002F5AE0" w:rsidP="002F5AE0">
      <w:pPr>
        <w:pStyle w:val="Akapitzlist"/>
        <w:numPr>
          <w:ilvl w:val="0"/>
          <w:numId w:val="7"/>
        </w:numPr>
        <w:jc w:val="both"/>
        <w:rPr>
          <w:sz w:val="22"/>
          <w:szCs w:val="22"/>
        </w:rPr>
      </w:pPr>
      <w:r>
        <w:rPr>
          <w:sz w:val="22"/>
          <w:szCs w:val="22"/>
        </w:rPr>
        <w:t>Roboty dodatkowe, nieobjęte niniejszą umową, niezbędne do prawidłowego wykonania umowy, których konieczność wykonania wyniknie na skutek sytuacji niemożliwej wcześniej do przewidzenia, Wykonawca zobowiązany jest wykonać na dodatkowe zamówienia na zasadach ujętych w ust.11, w oparciu o protokoły konieczności.</w:t>
      </w:r>
    </w:p>
    <w:p w:rsidR="002F5AE0" w:rsidRDefault="002F5AE0" w:rsidP="002F5AE0">
      <w:pPr>
        <w:pStyle w:val="Akapitzlist"/>
        <w:numPr>
          <w:ilvl w:val="0"/>
          <w:numId w:val="7"/>
        </w:numPr>
        <w:jc w:val="both"/>
        <w:rPr>
          <w:sz w:val="22"/>
          <w:szCs w:val="22"/>
        </w:rPr>
      </w:pPr>
      <w:r>
        <w:rPr>
          <w:sz w:val="22"/>
          <w:szCs w:val="22"/>
        </w:rPr>
        <w:t>Dodatkowe wynagrodzenie Wykonawcy, wynikające z wystąpienia robót dodatkowych, zostanie wyliczone przez Wykonawcę w kosztorysie dla robót dodatkowych sporządzonym w oparciu</w:t>
      </w:r>
      <w:r w:rsidR="007C60A2">
        <w:rPr>
          <w:sz w:val="22"/>
          <w:szCs w:val="22"/>
        </w:rPr>
        <w:t xml:space="preserve"> o:</w:t>
      </w:r>
    </w:p>
    <w:p w:rsidR="007C60A2" w:rsidRDefault="007C60A2" w:rsidP="007C60A2">
      <w:pPr>
        <w:pStyle w:val="Akapitzlist"/>
        <w:numPr>
          <w:ilvl w:val="0"/>
          <w:numId w:val="12"/>
        </w:numPr>
        <w:jc w:val="both"/>
        <w:rPr>
          <w:sz w:val="22"/>
          <w:szCs w:val="22"/>
        </w:rPr>
      </w:pPr>
      <w:r>
        <w:rPr>
          <w:sz w:val="22"/>
          <w:szCs w:val="22"/>
        </w:rPr>
        <w:t>normy KNR lub indywidualne kalkulacje Wykonawcy w przypadku braku stosownych norm,</w:t>
      </w:r>
    </w:p>
    <w:p w:rsidR="007C60A2" w:rsidRDefault="007C60A2" w:rsidP="007C60A2">
      <w:pPr>
        <w:pStyle w:val="Akapitzlist"/>
        <w:numPr>
          <w:ilvl w:val="0"/>
          <w:numId w:val="12"/>
        </w:numPr>
        <w:jc w:val="both"/>
        <w:rPr>
          <w:sz w:val="22"/>
          <w:szCs w:val="22"/>
        </w:rPr>
      </w:pPr>
      <w:r>
        <w:rPr>
          <w:sz w:val="22"/>
          <w:szCs w:val="22"/>
        </w:rPr>
        <w:t>robocizna (R) – wg średnich cen Sekocenbud z poprzedniego kwartału, a w dalszej kolejności ceny rynkowe robocizny,</w:t>
      </w:r>
    </w:p>
    <w:p w:rsidR="007C60A2" w:rsidRDefault="007C60A2" w:rsidP="007C60A2">
      <w:pPr>
        <w:pStyle w:val="Akapitzlist"/>
        <w:numPr>
          <w:ilvl w:val="0"/>
          <w:numId w:val="12"/>
        </w:numPr>
        <w:jc w:val="both"/>
        <w:rPr>
          <w:sz w:val="22"/>
          <w:szCs w:val="22"/>
        </w:rPr>
      </w:pPr>
      <w:r>
        <w:rPr>
          <w:sz w:val="22"/>
          <w:szCs w:val="22"/>
        </w:rPr>
        <w:t>materiały (M) - wg średnich cen Sekocenbud z poprzedniego kwartału, a w dalszej kolejności ceny producentów lub dystrybutorów,</w:t>
      </w:r>
    </w:p>
    <w:p w:rsidR="007C60A2" w:rsidRDefault="007C60A2" w:rsidP="007C60A2">
      <w:pPr>
        <w:pStyle w:val="Akapitzlist"/>
        <w:numPr>
          <w:ilvl w:val="0"/>
          <w:numId w:val="12"/>
        </w:numPr>
        <w:jc w:val="both"/>
        <w:rPr>
          <w:sz w:val="22"/>
          <w:szCs w:val="22"/>
        </w:rPr>
      </w:pPr>
      <w:r>
        <w:rPr>
          <w:sz w:val="22"/>
          <w:szCs w:val="22"/>
        </w:rPr>
        <w:t>sprzęt (S) - wg średnich cen Sekocenbud z poprzedniego kwartału, a w dalszej kolejności ceny rynkowe dostawców sprzętu.</w:t>
      </w:r>
    </w:p>
    <w:p w:rsidR="007C60A2" w:rsidRDefault="007C60A2" w:rsidP="007C60A2">
      <w:pPr>
        <w:pStyle w:val="Akapitzlist"/>
        <w:numPr>
          <w:ilvl w:val="0"/>
          <w:numId w:val="7"/>
        </w:numPr>
        <w:jc w:val="both"/>
        <w:rPr>
          <w:sz w:val="22"/>
          <w:szCs w:val="22"/>
        </w:rPr>
      </w:pPr>
      <w:r>
        <w:rPr>
          <w:sz w:val="22"/>
          <w:szCs w:val="22"/>
        </w:rPr>
        <w:t>W przypadku zlecenia Wykonawcy robót zamiennych przedstawiających wyższą wartość niż wartość robót objętych niniejszą umową, wynagrodzenie dodatkowe zostanie wyliczone przez Wykonawcę w kosztorysie różnicowym / zamiennym sporządzonym</w:t>
      </w:r>
      <w:r>
        <w:rPr>
          <w:sz w:val="22"/>
          <w:szCs w:val="22"/>
        </w:rPr>
        <w:br/>
        <w:t>w oparciu o analogiczne zasady i parametry cenotwórcze jak dla robót dodatkowych.</w:t>
      </w:r>
    </w:p>
    <w:p w:rsidR="007C60A2" w:rsidRDefault="007C60A2" w:rsidP="007C60A2">
      <w:pPr>
        <w:pStyle w:val="Akapitzlist"/>
        <w:numPr>
          <w:ilvl w:val="0"/>
          <w:numId w:val="7"/>
        </w:numPr>
        <w:jc w:val="both"/>
        <w:rPr>
          <w:sz w:val="22"/>
          <w:szCs w:val="22"/>
        </w:rPr>
      </w:pPr>
      <w:r>
        <w:rPr>
          <w:sz w:val="22"/>
          <w:szCs w:val="22"/>
        </w:rPr>
        <w:lastRenderedPageBreak/>
        <w:t>Zamówienia uzupełniające Wykonawca zobowiązany jest wykonać na podstawie odrębnego zamówienia na zasadach ujętych w ofercie cenowej Wykonawcy w oparciu</w:t>
      </w:r>
      <w:r>
        <w:rPr>
          <w:sz w:val="22"/>
          <w:szCs w:val="22"/>
        </w:rPr>
        <w:br/>
        <w:t>o protokoły konieczności.</w:t>
      </w:r>
    </w:p>
    <w:p w:rsidR="007C60A2" w:rsidRDefault="007C60A2" w:rsidP="007C60A2">
      <w:pPr>
        <w:pStyle w:val="Akapitzlist"/>
        <w:numPr>
          <w:ilvl w:val="0"/>
          <w:numId w:val="7"/>
        </w:numPr>
        <w:jc w:val="both"/>
        <w:rPr>
          <w:sz w:val="22"/>
          <w:szCs w:val="22"/>
        </w:rPr>
      </w:pPr>
      <w:r>
        <w:rPr>
          <w:sz w:val="22"/>
          <w:szCs w:val="22"/>
        </w:rPr>
        <w:t>Wynagrodzenie Wykonawcy określone w ust.2 ulega zmianie, jeśli w toku wykonania robót wprowadzono:</w:t>
      </w:r>
    </w:p>
    <w:p w:rsidR="007C60A2" w:rsidRDefault="007C60A2" w:rsidP="007C60A2">
      <w:pPr>
        <w:pStyle w:val="Akapitzlist"/>
        <w:numPr>
          <w:ilvl w:val="0"/>
          <w:numId w:val="13"/>
        </w:numPr>
        <w:jc w:val="both"/>
        <w:rPr>
          <w:sz w:val="22"/>
          <w:szCs w:val="22"/>
        </w:rPr>
      </w:pPr>
      <w:r>
        <w:rPr>
          <w:sz w:val="22"/>
          <w:szCs w:val="22"/>
        </w:rPr>
        <w:t>zmianę sposobu przeprowadzenia robót objętych przedmiotem zamówienia, zmiany technologiczne, zmianę materiałów na inne materiały lub inne zmiany będące następstwem zmienionej dokumentacji projektowej – co spowodowało zmianę wartości robót,</w:t>
      </w:r>
    </w:p>
    <w:p w:rsidR="007C60A2" w:rsidRDefault="007C60A2" w:rsidP="007C60A2">
      <w:pPr>
        <w:pStyle w:val="Akapitzlist"/>
        <w:numPr>
          <w:ilvl w:val="0"/>
          <w:numId w:val="13"/>
        </w:numPr>
        <w:jc w:val="both"/>
        <w:rPr>
          <w:sz w:val="22"/>
          <w:szCs w:val="22"/>
        </w:rPr>
      </w:pPr>
      <w:r>
        <w:rPr>
          <w:sz w:val="22"/>
          <w:szCs w:val="22"/>
        </w:rPr>
        <w:t>ograniczono lub wyłączono zakres robót objętych przedmiotem umowy lub wykonano roboty zamienne</w:t>
      </w:r>
      <w:r w:rsidR="00DB44D0">
        <w:rPr>
          <w:sz w:val="22"/>
          <w:szCs w:val="22"/>
        </w:rPr>
        <w:t>.</w:t>
      </w:r>
    </w:p>
    <w:p w:rsidR="00DB44D0" w:rsidRDefault="00DB44D0" w:rsidP="00DB44D0">
      <w:pPr>
        <w:pStyle w:val="Akapitzlist"/>
        <w:numPr>
          <w:ilvl w:val="0"/>
          <w:numId w:val="7"/>
        </w:numPr>
        <w:jc w:val="both"/>
        <w:rPr>
          <w:sz w:val="22"/>
          <w:szCs w:val="22"/>
        </w:rPr>
      </w:pPr>
      <w:r>
        <w:rPr>
          <w:sz w:val="22"/>
          <w:szCs w:val="22"/>
        </w:rPr>
        <w:t>W przypadku wystąpienia okoliczności, o których mowa w ust.10 i 13 Wykonawca zobowiązany jest do sporządzenia kosztorysów szczegółowych, a w przypadku okoliczności, o których mowa w ust.14, Wykonawca zobowiązany jest do sporządzenia kosztorysów szczegółowych zamiennych, w których odjęte będą roboty niewykonane oraz wycenione będą roboty do wykonania w zakresie rzeczowym uzgodnionym z Inwestorem:</w:t>
      </w:r>
    </w:p>
    <w:p w:rsidR="00DB44D0" w:rsidRDefault="00DB44D0" w:rsidP="00DB44D0">
      <w:pPr>
        <w:pStyle w:val="Akapitzlist"/>
        <w:numPr>
          <w:ilvl w:val="0"/>
          <w:numId w:val="14"/>
        </w:numPr>
        <w:jc w:val="both"/>
        <w:rPr>
          <w:sz w:val="22"/>
          <w:szCs w:val="22"/>
        </w:rPr>
      </w:pPr>
      <w:r>
        <w:rPr>
          <w:sz w:val="22"/>
          <w:szCs w:val="22"/>
        </w:rPr>
        <w:t>Wykonawca sporządzi kosztorys szczegółowy w 2 egzemplarzach, w terminie 7 dni, od dnia uzgodnienia w formie pisemnej zakresu rzeczowego robót z Inwestorem,</w:t>
      </w:r>
      <w:r>
        <w:rPr>
          <w:sz w:val="22"/>
          <w:szCs w:val="22"/>
        </w:rPr>
        <w:br/>
        <w:t>w oparciu o kalkulację indywidualną, zatwierdzoną przez Inspektora Nadzoru przy zastosowaniu stawek, wskaźników narzutów i cen średnich za poprzedni kwartał dla przedmiotowego obszaru publikowanych przez SEKOCENBUD,</w:t>
      </w:r>
    </w:p>
    <w:p w:rsidR="00DB44D0" w:rsidRDefault="00DB44D0" w:rsidP="00016FB8">
      <w:pPr>
        <w:pStyle w:val="Akapitzlist"/>
        <w:numPr>
          <w:ilvl w:val="0"/>
          <w:numId w:val="14"/>
        </w:numPr>
        <w:jc w:val="both"/>
        <w:rPr>
          <w:sz w:val="22"/>
          <w:szCs w:val="22"/>
        </w:rPr>
      </w:pPr>
      <w:r>
        <w:rPr>
          <w:sz w:val="22"/>
          <w:szCs w:val="22"/>
        </w:rPr>
        <w:t>na podstawie kosztorysu szczegółowego sporządzonego przez Wykonawcę zgodnie</w:t>
      </w:r>
      <w:r w:rsidR="00016FB8">
        <w:rPr>
          <w:sz w:val="22"/>
          <w:szCs w:val="22"/>
        </w:rPr>
        <w:br/>
      </w:r>
      <w:r>
        <w:rPr>
          <w:sz w:val="22"/>
          <w:szCs w:val="22"/>
        </w:rPr>
        <w:t xml:space="preserve">z pkt.1, sprawdzonego i zatwierdzonego przez Inspektora Nadzoru w terminie 5 dni roboczych, Inspektor Nadzoru sporządza protokół konieczności, który podpisują: Kierownik Budowy, Inspektor Nadzoru oraz Nadzór Inwestorski (w przypadkach dotyczących zmian projektowych). W przypadku wniesienia przez Inspektora Nadzoru uwag do przedłożonego kosztorysu </w:t>
      </w:r>
      <w:r w:rsidR="00016FB8">
        <w:rPr>
          <w:sz w:val="22"/>
          <w:szCs w:val="22"/>
        </w:rPr>
        <w:t>szczegółowego Wykonawca zobowiązany jest wprowadzić poprawki w terminie 3 dni roboczych. Protokoły konieczności podlegają zatwierdzeniu przez Zamawiającego,</w:t>
      </w:r>
    </w:p>
    <w:p w:rsidR="00016FB8" w:rsidRDefault="00673EB8" w:rsidP="00016FB8">
      <w:pPr>
        <w:pStyle w:val="Akapitzlist"/>
        <w:numPr>
          <w:ilvl w:val="0"/>
          <w:numId w:val="14"/>
        </w:numPr>
        <w:jc w:val="both"/>
        <w:rPr>
          <w:sz w:val="22"/>
          <w:szCs w:val="22"/>
        </w:rPr>
      </w:pPr>
      <w:r>
        <w:rPr>
          <w:sz w:val="22"/>
          <w:szCs w:val="22"/>
        </w:rPr>
        <w:t>zmiana wynagrodzenia w przypadkach, o których mowa w ust.14, będzie ustalona</w:t>
      </w:r>
      <w:r>
        <w:rPr>
          <w:sz w:val="22"/>
          <w:szCs w:val="22"/>
        </w:rPr>
        <w:br/>
        <w:t>w oparciu o odpowiednie pozycje kosztorysu ofertowego szczegółowego; roboty zamienne realizuje się na podstawie aneksów do umowy sporządzonych w oparciu</w:t>
      </w:r>
      <w:r>
        <w:rPr>
          <w:sz w:val="22"/>
          <w:szCs w:val="22"/>
        </w:rPr>
        <w:br/>
        <w:t>o zatwierdzone przez Zamawiającego protokoły konieczności.</w:t>
      </w:r>
    </w:p>
    <w:p w:rsidR="00673EB8" w:rsidRDefault="00673EB8" w:rsidP="00673EB8">
      <w:pPr>
        <w:pStyle w:val="Akapitzlist"/>
        <w:numPr>
          <w:ilvl w:val="0"/>
          <w:numId w:val="7"/>
        </w:numPr>
        <w:jc w:val="both"/>
        <w:rPr>
          <w:sz w:val="22"/>
          <w:szCs w:val="22"/>
        </w:rPr>
      </w:pPr>
      <w:r>
        <w:rPr>
          <w:sz w:val="22"/>
          <w:szCs w:val="22"/>
        </w:rPr>
        <w:t>W sytuacji, gdy Wykonawca nie wykonuje obowiązków, o których mowa w ust.15,pkt.1</w:t>
      </w:r>
      <w:r>
        <w:rPr>
          <w:sz w:val="22"/>
          <w:szCs w:val="22"/>
        </w:rPr>
        <w:br/>
        <w:t>i 2, Zamawiający uprawniony jest do wstrzymania robót, których mają dotyczyć przywołane w ustępie powyżej kosztorysy, do czasu dostarczenia przez Wykonawcę kosztorysów i zaakceptowania ich zgodnie z procedurą przewidzianą w umowie. Wydłużenie terminu realizacji umowy zaistniałe na skutek sytuacji, o której mowa w zdaniu pierwszym, nie stanowi podstawy do zmiany terminu realizacji umowy.</w:t>
      </w:r>
    </w:p>
    <w:p w:rsidR="00673EB8" w:rsidRDefault="00673EB8" w:rsidP="00673EB8">
      <w:pPr>
        <w:jc w:val="both"/>
        <w:rPr>
          <w:sz w:val="22"/>
          <w:szCs w:val="22"/>
        </w:rPr>
      </w:pPr>
    </w:p>
    <w:p w:rsidR="00673EB8" w:rsidRPr="00673EB8" w:rsidRDefault="00673EB8" w:rsidP="00673EB8">
      <w:pPr>
        <w:jc w:val="center"/>
        <w:rPr>
          <w:sz w:val="22"/>
          <w:szCs w:val="22"/>
        </w:rPr>
      </w:pPr>
    </w:p>
    <w:p w:rsidR="004C2CD0" w:rsidRDefault="00673EB8" w:rsidP="00673EB8">
      <w:pPr>
        <w:pStyle w:val="Akapitzlist"/>
        <w:ind w:left="1428"/>
        <w:jc w:val="center"/>
        <w:rPr>
          <w:rFonts w:ascii="Calibri" w:hAnsi="Calibri"/>
          <w:sz w:val="22"/>
          <w:szCs w:val="22"/>
        </w:rPr>
      </w:pPr>
      <w:r w:rsidRPr="001D35D2">
        <w:rPr>
          <w:rFonts w:ascii="Calibri" w:hAnsi="Calibri"/>
          <w:sz w:val="22"/>
          <w:szCs w:val="22"/>
        </w:rPr>
        <w:t>§</w:t>
      </w:r>
      <w:r>
        <w:rPr>
          <w:rFonts w:ascii="Calibri" w:hAnsi="Calibri"/>
          <w:sz w:val="22"/>
          <w:szCs w:val="22"/>
        </w:rPr>
        <w:t>4. Dokumentacja projektowa i teren budowy.</w:t>
      </w:r>
    </w:p>
    <w:p w:rsidR="00673EB8" w:rsidRDefault="00673EB8" w:rsidP="00673EB8">
      <w:pPr>
        <w:pStyle w:val="Akapitzlist"/>
        <w:ind w:left="1428"/>
        <w:jc w:val="center"/>
        <w:rPr>
          <w:sz w:val="22"/>
          <w:szCs w:val="22"/>
        </w:rPr>
      </w:pPr>
    </w:p>
    <w:p w:rsidR="00673EB8" w:rsidRDefault="00673EB8" w:rsidP="00A67242">
      <w:pPr>
        <w:pStyle w:val="Akapitzlist"/>
        <w:numPr>
          <w:ilvl w:val="0"/>
          <w:numId w:val="15"/>
        </w:numPr>
        <w:jc w:val="both"/>
        <w:rPr>
          <w:sz w:val="22"/>
          <w:szCs w:val="22"/>
        </w:rPr>
      </w:pPr>
      <w:r>
        <w:rPr>
          <w:sz w:val="22"/>
          <w:szCs w:val="22"/>
        </w:rPr>
        <w:t>Wykonawca oświadcza, iż przy zawarciu niniejszej umowy otrzymał dokumentację projektową (w tym projekt budowlany, specyfikacje), pozwolenie na budowę oraz inne dokumenty istotne dla realizacji umowy. Przekazanie nastąpiło „Protokołem zdawczo – odbiorczym”, w którym zostały wyszczególnione przekazane dokumenty.</w:t>
      </w:r>
    </w:p>
    <w:p w:rsidR="00A67242" w:rsidRDefault="00A67242" w:rsidP="00673EB8">
      <w:pPr>
        <w:pStyle w:val="Akapitzlist"/>
        <w:numPr>
          <w:ilvl w:val="0"/>
          <w:numId w:val="15"/>
        </w:numPr>
        <w:rPr>
          <w:sz w:val="22"/>
          <w:szCs w:val="22"/>
        </w:rPr>
      </w:pPr>
      <w:r>
        <w:rPr>
          <w:sz w:val="22"/>
          <w:szCs w:val="22"/>
        </w:rPr>
        <w:t>Wykonawca oświadcza, iż przed podpisaniem Umowy przeprowadził wizję lokalną terenu realizacji robót (oraz terenów przyległych) stanowiących Przedmiot Umowy oraz że nie wnosi do niego zastrzeżeń.</w:t>
      </w:r>
    </w:p>
    <w:p w:rsidR="00A67242" w:rsidRDefault="00A67242" w:rsidP="00A67242">
      <w:pPr>
        <w:pStyle w:val="Akapitzlist"/>
        <w:numPr>
          <w:ilvl w:val="0"/>
          <w:numId w:val="15"/>
        </w:numPr>
        <w:jc w:val="both"/>
        <w:rPr>
          <w:sz w:val="22"/>
          <w:szCs w:val="22"/>
        </w:rPr>
      </w:pPr>
      <w:r>
        <w:rPr>
          <w:sz w:val="22"/>
          <w:szCs w:val="22"/>
        </w:rPr>
        <w:lastRenderedPageBreak/>
        <w:t>Inwestor odpowiada w całości za prawidłowość i kompletność dokumentacji projektowej oraz zobowiązuje się do zapewnienia na placu budowy nadzoru autorskiego w sposób umożliwiający Wykonawcy terminowe wykonanie przedmiotu umowy.</w:t>
      </w:r>
    </w:p>
    <w:p w:rsidR="00A67242" w:rsidRDefault="00A67242" w:rsidP="00A67242">
      <w:pPr>
        <w:jc w:val="center"/>
        <w:rPr>
          <w:rFonts w:ascii="Calibri" w:hAnsi="Calibri"/>
          <w:sz w:val="22"/>
          <w:szCs w:val="22"/>
        </w:rPr>
      </w:pPr>
    </w:p>
    <w:p w:rsidR="00A67242" w:rsidRDefault="00A67242" w:rsidP="00A67242">
      <w:pPr>
        <w:jc w:val="center"/>
        <w:rPr>
          <w:rFonts w:ascii="Calibri" w:hAnsi="Calibri"/>
          <w:sz w:val="22"/>
          <w:szCs w:val="22"/>
        </w:rPr>
      </w:pPr>
      <w:r w:rsidRPr="001D35D2">
        <w:rPr>
          <w:rFonts w:ascii="Calibri" w:hAnsi="Calibri"/>
          <w:sz w:val="22"/>
          <w:szCs w:val="22"/>
        </w:rPr>
        <w:t>§</w:t>
      </w:r>
      <w:r>
        <w:rPr>
          <w:rFonts w:ascii="Calibri" w:hAnsi="Calibri"/>
          <w:sz w:val="22"/>
          <w:szCs w:val="22"/>
        </w:rPr>
        <w:t>5. Materiały i urządzenia.</w:t>
      </w:r>
    </w:p>
    <w:p w:rsidR="00A67242" w:rsidRDefault="00A67242" w:rsidP="00A67242">
      <w:pPr>
        <w:jc w:val="center"/>
        <w:rPr>
          <w:sz w:val="22"/>
          <w:szCs w:val="22"/>
        </w:rPr>
      </w:pPr>
    </w:p>
    <w:p w:rsidR="00A67242" w:rsidRDefault="00A67242" w:rsidP="00A67242">
      <w:pPr>
        <w:pStyle w:val="Akapitzlist"/>
        <w:numPr>
          <w:ilvl w:val="0"/>
          <w:numId w:val="16"/>
        </w:numPr>
        <w:jc w:val="both"/>
        <w:rPr>
          <w:sz w:val="22"/>
          <w:szCs w:val="22"/>
        </w:rPr>
      </w:pPr>
      <w:r>
        <w:rPr>
          <w:sz w:val="22"/>
          <w:szCs w:val="22"/>
        </w:rPr>
        <w:t>Jako zasadę Strony przyjmują, że zapewnienie wszelkich materiałów i urządzeń niezbędnych do wykonania Przedmiotu Umowy zgodnie z wymaganiami Umowy, pozostaje po stronie Wykonawcy i dokonane zostanie na jego koszt, w ramach ryczałtowego wynagrodzenia umownego. Wyjątkiem są urządzenia technologii produkcji wina.</w:t>
      </w:r>
    </w:p>
    <w:p w:rsidR="00A67242" w:rsidRDefault="00A67242" w:rsidP="00A67242">
      <w:pPr>
        <w:pStyle w:val="Akapitzlist"/>
        <w:numPr>
          <w:ilvl w:val="0"/>
          <w:numId w:val="16"/>
        </w:numPr>
        <w:jc w:val="both"/>
        <w:rPr>
          <w:sz w:val="22"/>
          <w:szCs w:val="22"/>
        </w:rPr>
      </w:pPr>
      <w:r>
        <w:rPr>
          <w:sz w:val="22"/>
          <w:szCs w:val="22"/>
        </w:rPr>
        <w:t xml:space="preserve">Obowiązkiem Wykonawcy jest każdorazowo przedstawić do akceptacji Inspektorowi Nadzoru dokumenty certryfikujące wszystkie materiały, urządzenia oraz sprzęty przed ich zamówieniem i dostarczeniem na plac budowy do wbudowania. Materiały, urządzenia oraz sprzęty dostarczone przez Wykonawcę bez uprzedniej akceptacji Inspektora Nadzoru </w:t>
      </w:r>
      <w:r w:rsidR="007C5EBD">
        <w:rPr>
          <w:sz w:val="22"/>
          <w:szCs w:val="22"/>
        </w:rPr>
        <w:t>będą przez Wykonawcę usunięte a w ich miejsce Wykonawca dostarczy takie, jak zaakceptuje Inspektor Nadzoru.</w:t>
      </w:r>
    </w:p>
    <w:p w:rsidR="00A67242" w:rsidRDefault="00A67242" w:rsidP="00A67242">
      <w:pPr>
        <w:pStyle w:val="Akapitzlist"/>
        <w:numPr>
          <w:ilvl w:val="0"/>
          <w:numId w:val="16"/>
        </w:numPr>
        <w:jc w:val="both"/>
        <w:rPr>
          <w:sz w:val="22"/>
          <w:szCs w:val="22"/>
        </w:rPr>
      </w:pPr>
      <w:r>
        <w:rPr>
          <w:sz w:val="22"/>
          <w:szCs w:val="22"/>
        </w:rPr>
        <w:t>Wykonawca może zastosować tylko te materiały lub urządzenia, które dopuszczone są do stosowania przy wykonywaniu robót budowlanych w oparciu i obowiązujące przepisy</w:t>
      </w:r>
      <w:r>
        <w:rPr>
          <w:sz w:val="22"/>
          <w:szCs w:val="22"/>
        </w:rPr>
        <w:br/>
        <w:t>o wyrobach budowlanych i spełniają wymagania określone w Polskich Normach.</w:t>
      </w:r>
    </w:p>
    <w:p w:rsidR="00A67242" w:rsidRDefault="00A67242" w:rsidP="00A67242">
      <w:pPr>
        <w:jc w:val="both"/>
        <w:rPr>
          <w:sz w:val="22"/>
          <w:szCs w:val="22"/>
        </w:rPr>
      </w:pPr>
    </w:p>
    <w:p w:rsidR="00A67242" w:rsidRDefault="00A67242" w:rsidP="00A67242">
      <w:pPr>
        <w:jc w:val="center"/>
        <w:rPr>
          <w:rFonts w:ascii="Calibri" w:hAnsi="Calibri"/>
          <w:sz w:val="22"/>
          <w:szCs w:val="22"/>
        </w:rPr>
      </w:pPr>
      <w:r w:rsidRPr="001D35D2">
        <w:rPr>
          <w:rFonts w:ascii="Calibri" w:hAnsi="Calibri"/>
          <w:sz w:val="22"/>
          <w:szCs w:val="22"/>
        </w:rPr>
        <w:t>§</w:t>
      </w:r>
      <w:r>
        <w:rPr>
          <w:rFonts w:ascii="Calibri" w:hAnsi="Calibri"/>
          <w:sz w:val="22"/>
          <w:szCs w:val="22"/>
        </w:rPr>
        <w:t xml:space="preserve">6. </w:t>
      </w:r>
      <w:r w:rsidR="007C5EBD">
        <w:rPr>
          <w:rFonts w:ascii="Calibri" w:hAnsi="Calibri"/>
          <w:sz w:val="22"/>
          <w:szCs w:val="22"/>
        </w:rPr>
        <w:t>Badania, odbiory.</w:t>
      </w:r>
    </w:p>
    <w:p w:rsidR="007C5EBD" w:rsidRDefault="007C5EBD" w:rsidP="00A67242">
      <w:pPr>
        <w:jc w:val="center"/>
        <w:rPr>
          <w:sz w:val="22"/>
          <w:szCs w:val="22"/>
        </w:rPr>
      </w:pPr>
    </w:p>
    <w:p w:rsidR="007C5EBD" w:rsidRDefault="007C5EBD" w:rsidP="007C5EBD">
      <w:pPr>
        <w:pStyle w:val="Akapitzlist"/>
        <w:numPr>
          <w:ilvl w:val="0"/>
          <w:numId w:val="17"/>
        </w:numPr>
        <w:jc w:val="both"/>
        <w:rPr>
          <w:sz w:val="22"/>
          <w:szCs w:val="22"/>
        </w:rPr>
      </w:pPr>
      <w:r>
        <w:rPr>
          <w:sz w:val="22"/>
          <w:szCs w:val="22"/>
        </w:rPr>
        <w:t>W ramach realizacji Przedmiotu Umowy Zamawiający uprawniony jest do czynnego uczestniczenia w procedurach odbiorowych instalacji elektrycznych, instalacji sanitarnych oraz poszczególnych etapów prac budowlanych.</w:t>
      </w:r>
    </w:p>
    <w:p w:rsidR="007C5EBD" w:rsidRDefault="007C5EBD" w:rsidP="007C5EBD">
      <w:pPr>
        <w:pStyle w:val="Akapitzlist"/>
        <w:numPr>
          <w:ilvl w:val="0"/>
          <w:numId w:val="17"/>
        </w:numPr>
        <w:jc w:val="both"/>
        <w:rPr>
          <w:sz w:val="22"/>
          <w:szCs w:val="22"/>
        </w:rPr>
      </w:pPr>
      <w:r>
        <w:rPr>
          <w:sz w:val="22"/>
          <w:szCs w:val="22"/>
        </w:rPr>
        <w:t>Odbiory częściowe elementów robót ujętych w harmonogramie rzeczowo-finansowym oraz odbiory robót zanikających i ulegających zakryciu dokonywane będą przez Inspektora Nadzoru od Wykonawcy na podstawie pisemnego zgłoszenia w dzienniku budowy, w ciągu 3 dni roboczych od daty zgłoszenia. Nieskorzystanie przez Zamawiaj</w:t>
      </w:r>
      <w:r w:rsidR="00DA5C3A">
        <w:rPr>
          <w:sz w:val="22"/>
          <w:szCs w:val="22"/>
        </w:rPr>
        <w:t>ą</w:t>
      </w:r>
      <w:r>
        <w:rPr>
          <w:sz w:val="22"/>
          <w:szCs w:val="22"/>
        </w:rPr>
        <w:t>cego z uprawnienia określonego</w:t>
      </w:r>
      <w:r w:rsidR="00DA5C3A">
        <w:rPr>
          <w:sz w:val="22"/>
          <w:szCs w:val="22"/>
        </w:rPr>
        <w:t xml:space="preserve"> </w:t>
      </w:r>
      <w:r>
        <w:rPr>
          <w:sz w:val="22"/>
          <w:szCs w:val="22"/>
        </w:rPr>
        <w:t xml:space="preserve">w ust.1 nie wstrzymuje robót zanikających lub ulegających zakryciu. W razie niewykonania uprawnienia określonego w ust.1 przez </w:t>
      </w:r>
      <w:r w:rsidR="00DA5C3A">
        <w:rPr>
          <w:sz w:val="22"/>
          <w:szCs w:val="22"/>
        </w:rPr>
        <w:t>Zamawiającego, traci on prawo żądania późniejszego odkrycia robót lub wykonania otworów niezbędnych do zbadania robót.</w:t>
      </w:r>
      <w:r w:rsidR="00DA5C3A">
        <w:rPr>
          <w:sz w:val="22"/>
          <w:szCs w:val="22"/>
        </w:rPr>
        <w:br/>
        <w:t>W każdym przypadku Wykonawca zobowiązany jest do zabezpieczenia do badania próbek użytego podczas realizacji inwestycji, betonu oraz jastrychu cementowego wraz z oznaczeniem miejsca jego wylania. Do odbiorów częściowych stosuje się odpowiednio ust.8-9, z tym zastrzeżeniem że w przypadku wystąpienia wad lub usterek, strony ustalą w protokole zakres wadliwych prac oraz termin ich usunięcia (naprawy) i nie będzie to wstrzymywać płatności</w:t>
      </w:r>
      <w:r w:rsidR="00DA5C3A">
        <w:rPr>
          <w:sz w:val="22"/>
          <w:szCs w:val="22"/>
        </w:rPr>
        <w:br/>
        <w:t>z tytułu bezspornego zakresu wykonanych prac.</w:t>
      </w:r>
    </w:p>
    <w:p w:rsidR="00DA5C3A" w:rsidRDefault="00DA5C3A" w:rsidP="007C5EBD">
      <w:pPr>
        <w:pStyle w:val="Akapitzlist"/>
        <w:numPr>
          <w:ilvl w:val="0"/>
          <w:numId w:val="17"/>
        </w:numPr>
        <w:jc w:val="both"/>
        <w:rPr>
          <w:sz w:val="22"/>
          <w:szCs w:val="22"/>
        </w:rPr>
      </w:pPr>
      <w:r>
        <w:rPr>
          <w:sz w:val="22"/>
          <w:szCs w:val="22"/>
        </w:rPr>
        <w:t>W dniu dokonania wpisu Kierownika Budowy do dziennika budowy o osiągnięciu gotowości do odbioru końcowego przedmiotu umowy, Wykonawca zobowiązany jest przedłożyć Inspektorowi Nadzoru wykaz dokumentów odbiorowych w wersji elektronicznej oraz komplet dokumentów odbiorowych w wersji papierowej, pozwalających na ocenę prawidłowego wykonania przedmiotu odbioru oraz uzyskania pozwolenia na użytkowanie, w szczególności:</w:t>
      </w:r>
    </w:p>
    <w:p w:rsidR="00DA5C3A" w:rsidRDefault="00DA5C3A" w:rsidP="00DA5C3A">
      <w:pPr>
        <w:pStyle w:val="Akapitzlist"/>
        <w:numPr>
          <w:ilvl w:val="0"/>
          <w:numId w:val="18"/>
        </w:numPr>
        <w:jc w:val="both"/>
        <w:rPr>
          <w:sz w:val="22"/>
          <w:szCs w:val="22"/>
        </w:rPr>
      </w:pPr>
      <w:r>
        <w:rPr>
          <w:sz w:val="22"/>
          <w:szCs w:val="22"/>
        </w:rPr>
        <w:t>dziennik budowy (oryginał + kopia),</w:t>
      </w:r>
    </w:p>
    <w:p w:rsidR="00DA5C3A" w:rsidRDefault="00DA5C3A" w:rsidP="00DA5C3A">
      <w:pPr>
        <w:pStyle w:val="Akapitzlist"/>
        <w:numPr>
          <w:ilvl w:val="0"/>
          <w:numId w:val="18"/>
        </w:numPr>
        <w:jc w:val="both"/>
        <w:rPr>
          <w:sz w:val="22"/>
          <w:szCs w:val="22"/>
        </w:rPr>
      </w:pPr>
      <w:r>
        <w:rPr>
          <w:sz w:val="22"/>
          <w:szCs w:val="22"/>
        </w:rPr>
        <w:t>zaświadczenia właściwych  jednostek i organów (oryginał + kopia),</w:t>
      </w:r>
    </w:p>
    <w:p w:rsidR="00DA5C3A" w:rsidRDefault="00DA5C3A" w:rsidP="00DA5C3A">
      <w:pPr>
        <w:pStyle w:val="Akapitzlist"/>
        <w:numPr>
          <w:ilvl w:val="0"/>
          <w:numId w:val="18"/>
        </w:numPr>
        <w:jc w:val="both"/>
        <w:rPr>
          <w:sz w:val="22"/>
          <w:szCs w:val="22"/>
        </w:rPr>
      </w:pPr>
      <w:r>
        <w:rPr>
          <w:sz w:val="22"/>
          <w:szCs w:val="22"/>
        </w:rPr>
        <w:t>protokoły techniczne przeprowadzonych badań i sprawdzeń (oryginał + kopia),</w:t>
      </w:r>
    </w:p>
    <w:p w:rsidR="00DA5C3A" w:rsidRDefault="00DA5C3A" w:rsidP="00DA5C3A">
      <w:pPr>
        <w:pStyle w:val="Akapitzlist"/>
        <w:numPr>
          <w:ilvl w:val="0"/>
          <w:numId w:val="18"/>
        </w:numPr>
        <w:jc w:val="both"/>
        <w:rPr>
          <w:sz w:val="22"/>
          <w:szCs w:val="22"/>
        </w:rPr>
      </w:pPr>
      <w:r>
        <w:rPr>
          <w:sz w:val="22"/>
          <w:szCs w:val="22"/>
        </w:rPr>
        <w:t>powykonawczą inwentaryzację geodezyjną z potwierdzeniem zgodności usytuowania zrealizowanych obiektów z projektem</w:t>
      </w:r>
      <w:r w:rsidR="00DC2D8F">
        <w:rPr>
          <w:sz w:val="22"/>
          <w:szCs w:val="22"/>
        </w:rPr>
        <w:t xml:space="preserve"> i sieciami uzbrojenia technicznego (oryginał + kopia),</w:t>
      </w:r>
    </w:p>
    <w:p w:rsidR="00DC2D8F" w:rsidRDefault="00DC2D8F" w:rsidP="00DA5C3A">
      <w:pPr>
        <w:pStyle w:val="Akapitzlist"/>
        <w:numPr>
          <w:ilvl w:val="0"/>
          <w:numId w:val="18"/>
        </w:numPr>
        <w:jc w:val="both"/>
        <w:rPr>
          <w:sz w:val="22"/>
          <w:szCs w:val="22"/>
        </w:rPr>
      </w:pPr>
      <w:r>
        <w:rPr>
          <w:sz w:val="22"/>
          <w:szCs w:val="22"/>
        </w:rPr>
        <w:t>zaświadczenia kontroli jakości materiałów i wyrobów (aprobaty techniczne, atesty, certyfikaty, deklaracje zgodności, itp.),</w:t>
      </w:r>
    </w:p>
    <w:p w:rsidR="00DC2D8F" w:rsidRDefault="00DC2D8F" w:rsidP="00DA5C3A">
      <w:pPr>
        <w:pStyle w:val="Akapitzlist"/>
        <w:numPr>
          <w:ilvl w:val="0"/>
          <w:numId w:val="18"/>
        </w:numPr>
        <w:jc w:val="both"/>
        <w:rPr>
          <w:sz w:val="22"/>
          <w:szCs w:val="22"/>
        </w:rPr>
      </w:pPr>
      <w:r>
        <w:rPr>
          <w:sz w:val="22"/>
          <w:szCs w:val="22"/>
        </w:rPr>
        <w:lastRenderedPageBreak/>
        <w:t>karty gwarancyjne, instrukcje obsługi urządzeń i sprzętu z wpisanymi numerami fabrycznymi,</w:t>
      </w:r>
    </w:p>
    <w:p w:rsidR="00DC2D8F" w:rsidRDefault="00DC2D8F" w:rsidP="00DA5C3A">
      <w:pPr>
        <w:pStyle w:val="Akapitzlist"/>
        <w:numPr>
          <w:ilvl w:val="0"/>
          <w:numId w:val="18"/>
        </w:numPr>
        <w:jc w:val="both"/>
        <w:rPr>
          <w:sz w:val="22"/>
          <w:szCs w:val="22"/>
        </w:rPr>
      </w:pPr>
      <w:r>
        <w:rPr>
          <w:sz w:val="22"/>
          <w:szCs w:val="22"/>
        </w:rPr>
        <w:t>dokumentację projektową powykonawczą ze wszystkimi zmianami dokonanymi w toku budowy oraz spisem zawartości poszczególnych teczek,</w:t>
      </w:r>
    </w:p>
    <w:p w:rsidR="00DC2D8F" w:rsidRDefault="00DC2D8F" w:rsidP="00DA5C3A">
      <w:pPr>
        <w:pStyle w:val="Akapitzlist"/>
        <w:numPr>
          <w:ilvl w:val="0"/>
          <w:numId w:val="18"/>
        </w:numPr>
        <w:jc w:val="both"/>
        <w:rPr>
          <w:sz w:val="22"/>
          <w:szCs w:val="22"/>
        </w:rPr>
      </w:pPr>
      <w:r>
        <w:rPr>
          <w:sz w:val="22"/>
          <w:szCs w:val="22"/>
        </w:rPr>
        <w:t>mapy geodezyjne powykonawcze wszystkich sieci oraz budynków z potwierdzeniem organu zatwierdzającego mapy o „wykonaniu zgodnie z projektem”,</w:t>
      </w:r>
    </w:p>
    <w:p w:rsidR="00DC2D8F" w:rsidRDefault="00DC2D8F" w:rsidP="00DA5C3A">
      <w:pPr>
        <w:pStyle w:val="Akapitzlist"/>
        <w:numPr>
          <w:ilvl w:val="0"/>
          <w:numId w:val="18"/>
        </w:numPr>
        <w:jc w:val="both"/>
        <w:rPr>
          <w:sz w:val="22"/>
          <w:szCs w:val="22"/>
        </w:rPr>
      </w:pPr>
      <w:r>
        <w:rPr>
          <w:sz w:val="22"/>
          <w:szCs w:val="22"/>
        </w:rPr>
        <w:t>inwentaryzację fotograficzną rozprowadzenia instalacji podtynkowych</w:t>
      </w:r>
      <w:r>
        <w:rPr>
          <w:sz w:val="22"/>
          <w:szCs w:val="22"/>
        </w:rPr>
        <w:br/>
        <w:t>i podposadzkowych,</w:t>
      </w:r>
    </w:p>
    <w:p w:rsidR="00DC2D8F" w:rsidRDefault="00DC2D8F" w:rsidP="00DA5C3A">
      <w:pPr>
        <w:pStyle w:val="Akapitzlist"/>
        <w:numPr>
          <w:ilvl w:val="0"/>
          <w:numId w:val="18"/>
        </w:numPr>
        <w:jc w:val="both"/>
        <w:rPr>
          <w:sz w:val="22"/>
          <w:szCs w:val="22"/>
        </w:rPr>
      </w:pPr>
      <w:r>
        <w:rPr>
          <w:sz w:val="22"/>
          <w:szCs w:val="22"/>
        </w:rPr>
        <w:t>książkę obiektu,</w:t>
      </w:r>
    </w:p>
    <w:p w:rsidR="00DC2D8F" w:rsidRDefault="00DC2D8F" w:rsidP="00DA5C3A">
      <w:pPr>
        <w:pStyle w:val="Akapitzlist"/>
        <w:numPr>
          <w:ilvl w:val="0"/>
          <w:numId w:val="18"/>
        </w:numPr>
        <w:jc w:val="both"/>
        <w:rPr>
          <w:sz w:val="22"/>
          <w:szCs w:val="22"/>
        </w:rPr>
      </w:pPr>
      <w:r>
        <w:rPr>
          <w:sz w:val="22"/>
          <w:szCs w:val="22"/>
        </w:rPr>
        <w:t>instrukcję użytkowania obiektu,</w:t>
      </w:r>
    </w:p>
    <w:p w:rsidR="00DC2D8F" w:rsidRDefault="00DC2D8F" w:rsidP="00DC2D8F">
      <w:pPr>
        <w:pStyle w:val="Akapitzlist"/>
        <w:numPr>
          <w:ilvl w:val="0"/>
          <w:numId w:val="17"/>
        </w:numPr>
        <w:jc w:val="both"/>
        <w:rPr>
          <w:sz w:val="22"/>
          <w:szCs w:val="22"/>
        </w:rPr>
      </w:pPr>
      <w:r>
        <w:rPr>
          <w:sz w:val="22"/>
          <w:szCs w:val="22"/>
        </w:rPr>
        <w:t>Potwierdzenie przez Inspektora Nadzoru wpisu Kierownika Budowy w dzienniku budowy</w:t>
      </w:r>
      <w:r>
        <w:rPr>
          <w:sz w:val="22"/>
          <w:szCs w:val="22"/>
        </w:rPr>
        <w:br/>
        <w:t>o osiągnięciu gotowości przedmiotu umowy do odbioru końcowego lub brak ustosunkowania się do wpisu Kierownika Budowy w terminie 3 dni, oznacza osiągnięcie gotowości odbiorowej z dniem dokonania wpisu przez Kierownika Budowy w dzienniku budowy.</w:t>
      </w:r>
    </w:p>
    <w:p w:rsidR="00DC2D8F" w:rsidRDefault="00DC2D8F" w:rsidP="00DC2D8F">
      <w:pPr>
        <w:pStyle w:val="Akapitzlist"/>
        <w:numPr>
          <w:ilvl w:val="0"/>
          <w:numId w:val="17"/>
        </w:numPr>
        <w:jc w:val="both"/>
        <w:rPr>
          <w:sz w:val="22"/>
          <w:szCs w:val="22"/>
        </w:rPr>
      </w:pPr>
      <w:r>
        <w:rPr>
          <w:sz w:val="22"/>
          <w:szCs w:val="22"/>
        </w:rPr>
        <w:t>Zamawiający zorganizuje i rozpocznie komisyjny odbiór końcowy robót w terminie 7 dni, od daty otrzymania pisemnego zawiadomienia Wykonawcy o osiągnięciu gotowości odbiorowej, o czym zawiadomi Wykonawcę na piśmie. Zamawiający dokona odbioru końcowego przedmiotu w ciągu 14 dni, od dnia rozpoczęcia odbioru końcowego. W skład komisji odbiorowej będą wchodzić co najmniej: przedstawiciel Wykonawcy, Kierownik Budowy, przedstawiciel Zamawiającego,</w:t>
      </w:r>
      <w:r w:rsidR="007E487D">
        <w:rPr>
          <w:sz w:val="22"/>
          <w:szCs w:val="22"/>
        </w:rPr>
        <w:t xml:space="preserve"> Inspektor Nadzoru oraz inne osoby wskazane przez Zamawiającego,</w:t>
      </w:r>
    </w:p>
    <w:p w:rsidR="007E487D" w:rsidRDefault="007E487D" w:rsidP="00DC2D8F">
      <w:pPr>
        <w:pStyle w:val="Akapitzlist"/>
        <w:numPr>
          <w:ilvl w:val="0"/>
          <w:numId w:val="17"/>
        </w:numPr>
        <w:jc w:val="both"/>
        <w:rPr>
          <w:sz w:val="22"/>
          <w:szCs w:val="22"/>
        </w:rPr>
      </w:pPr>
      <w:r>
        <w:rPr>
          <w:sz w:val="22"/>
          <w:szCs w:val="22"/>
        </w:rPr>
        <w:t>Wykonawca zobowiązany jest uczestniczyć w kontrolach przeprowadzanych przez organy zawiadomione przez Zamawiającego o zakończeniu budowy oraz do uzupełnienia dokumentacji formalnej i wykonania robót wynikających z zaleceń kontrolnych oraz niezbędnych dla uzyskania pozwolenia na użytkowanie obiektu.</w:t>
      </w:r>
    </w:p>
    <w:p w:rsidR="007E487D" w:rsidRDefault="007E487D" w:rsidP="00DC2D8F">
      <w:pPr>
        <w:pStyle w:val="Akapitzlist"/>
        <w:numPr>
          <w:ilvl w:val="0"/>
          <w:numId w:val="17"/>
        </w:numPr>
        <w:jc w:val="both"/>
        <w:rPr>
          <w:sz w:val="22"/>
          <w:szCs w:val="22"/>
        </w:rPr>
      </w:pPr>
      <w:r>
        <w:rPr>
          <w:sz w:val="22"/>
          <w:szCs w:val="22"/>
        </w:rPr>
        <w:t>Data podpisania przez Strony Protokołu Odbioru Końcowego stanowić będzie potwierdzenie daty wykonania Umowy przez Wykonawcę.</w:t>
      </w:r>
    </w:p>
    <w:p w:rsidR="007E487D" w:rsidRDefault="007E487D" w:rsidP="00DC2D8F">
      <w:pPr>
        <w:pStyle w:val="Akapitzlist"/>
        <w:numPr>
          <w:ilvl w:val="0"/>
          <w:numId w:val="17"/>
        </w:numPr>
        <w:jc w:val="both"/>
        <w:rPr>
          <w:sz w:val="22"/>
          <w:szCs w:val="22"/>
        </w:rPr>
      </w:pPr>
      <w:r>
        <w:rPr>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w:t>
      </w:r>
      <w:r>
        <w:rPr>
          <w:sz w:val="22"/>
          <w:szCs w:val="22"/>
        </w:rPr>
        <w:br/>
        <w:t>z powodu nieprzeprowadzenia wymaganych prób i sprawdzeń, Zamawiający może przerwać odbiór końcowy, wyznaczając Wykonawcy termin do wykonania prac, usunięcia wad lub przeprowadzenia prób i sprawdzeń, uwzględniający ich złożoność techniczną, a po jego upływie powrócić do wykonywania czynności odbioru końcowego.</w:t>
      </w:r>
    </w:p>
    <w:p w:rsidR="007E487D" w:rsidRDefault="0094076D" w:rsidP="00DC2D8F">
      <w:pPr>
        <w:pStyle w:val="Akapitzlist"/>
        <w:numPr>
          <w:ilvl w:val="0"/>
          <w:numId w:val="17"/>
        </w:numPr>
        <w:jc w:val="both"/>
        <w:rPr>
          <w:sz w:val="22"/>
          <w:szCs w:val="22"/>
        </w:rPr>
      </w:pPr>
      <w:r>
        <w:rPr>
          <w:sz w:val="22"/>
          <w:szCs w:val="22"/>
        </w:rPr>
        <w:t xml:space="preserve">W przypadku stwierdzenia w toku odbioru </w:t>
      </w:r>
      <w:r w:rsidR="009C6BA0">
        <w:rPr>
          <w:sz w:val="22"/>
          <w:szCs w:val="22"/>
        </w:rPr>
        <w:t>końcowego nieistotnych wad przedmiotu umowy, Strony uzgodnią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rsidR="009C6BA0" w:rsidRDefault="004E630E" w:rsidP="00DC2D8F">
      <w:pPr>
        <w:pStyle w:val="Akapitzlist"/>
        <w:numPr>
          <w:ilvl w:val="0"/>
          <w:numId w:val="17"/>
        </w:numPr>
        <w:jc w:val="both"/>
        <w:rPr>
          <w:sz w:val="22"/>
          <w:szCs w:val="22"/>
        </w:rPr>
      </w:pPr>
      <w:r>
        <w:rPr>
          <w:sz w:val="22"/>
          <w:szCs w:val="22"/>
        </w:rPr>
        <w:t>Obowiązkiem Wykonawcy jest bieżące zabezpieczenie jego robót w sposób uniemożliwiający zniszczenie ich efektów, przy czym w razie niewykonania tego zobowiązania, Zamawiający może sam wykonać niezbędne zabezpieczenia na koszt i ryzyko Wykonawcy.</w:t>
      </w:r>
    </w:p>
    <w:p w:rsidR="004E630E" w:rsidRDefault="004E630E" w:rsidP="00DC2D8F">
      <w:pPr>
        <w:pStyle w:val="Akapitzlist"/>
        <w:numPr>
          <w:ilvl w:val="0"/>
          <w:numId w:val="17"/>
        </w:numPr>
        <w:jc w:val="both"/>
        <w:rPr>
          <w:sz w:val="22"/>
          <w:szCs w:val="22"/>
        </w:rPr>
      </w:pPr>
      <w:r>
        <w:rPr>
          <w:sz w:val="22"/>
          <w:szCs w:val="22"/>
        </w:rPr>
        <w:t>W razie wykonywania robót objętych Przedmiotem Umowy za pomocą Podwykonawców, Wykonawca zobowiązany jest przekazać Zamawiającemu wraz z podpisaniem protokołu odbioru końcowego Przedmiotu Umowy, poświadczoną za zgodność z oryginałem przez Wykonawcę, notariusza, adwokata lub radcę prawnego kopię protokołu odbioru końcowego robót podpisanego pomiędzy Wykonawcą a Podwykonawcą.</w:t>
      </w:r>
    </w:p>
    <w:p w:rsidR="004E630E" w:rsidRPr="004E630E" w:rsidRDefault="004E630E" w:rsidP="004E630E">
      <w:pPr>
        <w:rPr>
          <w:sz w:val="22"/>
          <w:szCs w:val="22"/>
        </w:rPr>
      </w:pPr>
    </w:p>
    <w:p w:rsidR="005D320E" w:rsidRDefault="004E630E" w:rsidP="004E630E">
      <w:pPr>
        <w:ind w:left="708"/>
        <w:jc w:val="center"/>
        <w:rPr>
          <w:rFonts w:ascii="Calibri" w:hAnsi="Calibri"/>
          <w:sz w:val="22"/>
          <w:szCs w:val="22"/>
        </w:rPr>
      </w:pPr>
      <w:r w:rsidRPr="001D35D2">
        <w:rPr>
          <w:rFonts w:ascii="Calibri" w:hAnsi="Calibri"/>
          <w:sz w:val="22"/>
          <w:szCs w:val="22"/>
        </w:rPr>
        <w:t>§</w:t>
      </w:r>
      <w:r>
        <w:rPr>
          <w:rFonts w:ascii="Calibri" w:hAnsi="Calibri"/>
          <w:sz w:val="22"/>
          <w:szCs w:val="22"/>
        </w:rPr>
        <w:t>7. Warunki płatności.</w:t>
      </w:r>
    </w:p>
    <w:p w:rsidR="004E630E" w:rsidRDefault="004E630E" w:rsidP="004E630E">
      <w:pPr>
        <w:ind w:left="708"/>
        <w:jc w:val="center"/>
        <w:rPr>
          <w:sz w:val="22"/>
          <w:szCs w:val="22"/>
        </w:rPr>
      </w:pPr>
    </w:p>
    <w:p w:rsidR="004E630E" w:rsidRPr="004E630E" w:rsidRDefault="004E630E" w:rsidP="004E630E">
      <w:pPr>
        <w:pStyle w:val="Akapitzlist"/>
        <w:numPr>
          <w:ilvl w:val="0"/>
          <w:numId w:val="19"/>
        </w:numPr>
        <w:jc w:val="both"/>
        <w:rPr>
          <w:sz w:val="22"/>
          <w:szCs w:val="22"/>
        </w:rPr>
      </w:pPr>
      <w:r>
        <w:rPr>
          <w:sz w:val="22"/>
          <w:szCs w:val="22"/>
        </w:rPr>
        <w:t xml:space="preserve">Płatności wynagrodzenia Wykonawcy, o których mowa w </w:t>
      </w:r>
      <w:r w:rsidRPr="001D35D2">
        <w:rPr>
          <w:rFonts w:ascii="Calibri" w:hAnsi="Calibri"/>
          <w:sz w:val="22"/>
          <w:szCs w:val="22"/>
        </w:rPr>
        <w:t>§</w:t>
      </w:r>
      <w:r>
        <w:rPr>
          <w:rFonts w:ascii="Calibri" w:hAnsi="Calibri"/>
          <w:sz w:val="22"/>
          <w:szCs w:val="22"/>
        </w:rPr>
        <w:t>3 ust.2 za odebrane roboty</w:t>
      </w:r>
      <w:r>
        <w:rPr>
          <w:rFonts w:ascii="Calibri" w:hAnsi="Calibri"/>
          <w:sz w:val="22"/>
          <w:szCs w:val="22"/>
        </w:rPr>
        <w:br/>
        <w:t>i dostawy będą realizowane:</w:t>
      </w:r>
    </w:p>
    <w:p w:rsidR="004E630E" w:rsidRDefault="004E630E" w:rsidP="004E630E">
      <w:pPr>
        <w:pStyle w:val="Akapitzlist"/>
        <w:numPr>
          <w:ilvl w:val="0"/>
          <w:numId w:val="20"/>
        </w:numPr>
        <w:jc w:val="both"/>
        <w:rPr>
          <w:sz w:val="22"/>
          <w:szCs w:val="22"/>
        </w:rPr>
      </w:pPr>
      <w:r>
        <w:rPr>
          <w:sz w:val="22"/>
          <w:szCs w:val="22"/>
        </w:rPr>
        <w:lastRenderedPageBreak/>
        <w:t>na podstawie faktur przejściowych wystawianych zgodnie z harmon</w:t>
      </w:r>
      <w:r w:rsidR="00872398">
        <w:rPr>
          <w:sz w:val="22"/>
          <w:szCs w:val="22"/>
        </w:rPr>
        <w:t>ogramem rzeczowo-finansowym,</w:t>
      </w:r>
    </w:p>
    <w:p w:rsidR="00872398" w:rsidRDefault="00872398" w:rsidP="004E630E">
      <w:pPr>
        <w:pStyle w:val="Akapitzlist"/>
        <w:numPr>
          <w:ilvl w:val="0"/>
          <w:numId w:val="20"/>
        </w:numPr>
        <w:jc w:val="both"/>
        <w:rPr>
          <w:sz w:val="22"/>
          <w:szCs w:val="22"/>
        </w:rPr>
      </w:pPr>
      <w:r>
        <w:rPr>
          <w:sz w:val="22"/>
          <w:szCs w:val="22"/>
        </w:rPr>
        <w:t>faktury końcowej – po odbiorze końcowym przedmiotu umowy.</w:t>
      </w:r>
    </w:p>
    <w:p w:rsidR="00872398" w:rsidRPr="00872398" w:rsidRDefault="00872398" w:rsidP="00872398">
      <w:pPr>
        <w:pStyle w:val="Akapitzlist"/>
        <w:numPr>
          <w:ilvl w:val="0"/>
          <w:numId w:val="19"/>
        </w:numPr>
        <w:jc w:val="both"/>
        <w:rPr>
          <w:sz w:val="22"/>
          <w:szCs w:val="22"/>
        </w:rPr>
      </w:pPr>
      <w:r>
        <w:rPr>
          <w:sz w:val="22"/>
          <w:szCs w:val="22"/>
        </w:rPr>
        <w:t xml:space="preserve">Odbiorcą faktury będzie: </w:t>
      </w:r>
      <w:r w:rsidRPr="00872398">
        <w:rPr>
          <w:i/>
          <w:sz w:val="22"/>
          <w:szCs w:val="22"/>
        </w:rPr>
        <w:t>Winnica Baniewice Sp. z o.o. Spółka Komandytowa z siedzibą</w:t>
      </w:r>
      <w:r>
        <w:rPr>
          <w:i/>
          <w:sz w:val="22"/>
          <w:szCs w:val="22"/>
        </w:rPr>
        <w:br/>
      </w:r>
      <w:r w:rsidRPr="00872398">
        <w:rPr>
          <w:i/>
          <w:sz w:val="22"/>
          <w:szCs w:val="22"/>
        </w:rPr>
        <w:t>w Baniewicach</w:t>
      </w:r>
      <w:r>
        <w:rPr>
          <w:i/>
          <w:sz w:val="22"/>
          <w:szCs w:val="22"/>
        </w:rPr>
        <w:t>.</w:t>
      </w:r>
    </w:p>
    <w:p w:rsidR="00872398" w:rsidRDefault="00872398" w:rsidP="00872398">
      <w:pPr>
        <w:pStyle w:val="Akapitzlist"/>
        <w:numPr>
          <w:ilvl w:val="0"/>
          <w:numId w:val="19"/>
        </w:numPr>
        <w:jc w:val="both"/>
        <w:rPr>
          <w:sz w:val="22"/>
          <w:szCs w:val="22"/>
        </w:rPr>
      </w:pPr>
      <w:r>
        <w:rPr>
          <w:sz w:val="22"/>
          <w:szCs w:val="22"/>
        </w:rPr>
        <w:t xml:space="preserve">Płatności za wykonane i odebrane roboty i dostawy będą realizowane przez Zamawiającego z zachowaniem określonych w niniejszym paragrafie na podstawie prawidłowo wystawionych faktur przejściowych i faktury końcowej, przelewem na rachunek bankowy Wykonawcy wskazany na fakturze Wykonawcy, z zastrzeżeniem ust.10 i 12. </w:t>
      </w:r>
    </w:p>
    <w:p w:rsidR="00872398" w:rsidRDefault="00872398" w:rsidP="00872398">
      <w:pPr>
        <w:pStyle w:val="Akapitzlist"/>
        <w:numPr>
          <w:ilvl w:val="0"/>
          <w:numId w:val="19"/>
        </w:numPr>
        <w:jc w:val="both"/>
        <w:rPr>
          <w:sz w:val="22"/>
          <w:szCs w:val="22"/>
        </w:rPr>
      </w:pPr>
      <w:r>
        <w:rPr>
          <w:sz w:val="22"/>
          <w:szCs w:val="22"/>
        </w:rPr>
        <w:t>Wykonawca będzie dostarczał Zamawiającemu wszystkie faktury przejściowe i fakturę końcową za odebrane roboty i dostawy dotyczące miesiąca rozliczeniowego w tej samej dacie, nie później niż do 5 dnia miesiąca następującego po danym miesiącu rozliczeniowym (za miesiąc rozliczeniowy przyjmuje się miesiąc kalendarzowy).</w:t>
      </w:r>
    </w:p>
    <w:p w:rsidR="00872398" w:rsidRDefault="00872398" w:rsidP="00872398">
      <w:pPr>
        <w:pStyle w:val="Akapitzlist"/>
        <w:numPr>
          <w:ilvl w:val="0"/>
          <w:numId w:val="19"/>
        </w:numPr>
        <w:jc w:val="both"/>
        <w:rPr>
          <w:sz w:val="22"/>
          <w:szCs w:val="22"/>
        </w:rPr>
      </w:pPr>
      <w:r>
        <w:rPr>
          <w:sz w:val="22"/>
          <w:szCs w:val="22"/>
        </w:rPr>
        <w:t>Podstawą wystawienia faktur</w:t>
      </w:r>
      <w:r w:rsidR="005B0F82">
        <w:rPr>
          <w:sz w:val="22"/>
          <w:szCs w:val="22"/>
        </w:rPr>
        <w:t xml:space="preserve"> przejściowych jest protokół odbioru częściowego poszczególnych elementów robót i dostaw ujętych w harmonogramie rzeczowo-finansowym, stanowiącym załącznik do faktury przejściowej wraz z zestawieniem wartości wykonanych robót w rachunku bieżącym i narastająco.</w:t>
      </w:r>
    </w:p>
    <w:p w:rsidR="005B0F82" w:rsidRDefault="005B0F82" w:rsidP="00872398">
      <w:pPr>
        <w:pStyle w:val="Akapitzlist"/>
        <w:numPr>
          <w:ilvl w:val="0"/>
          <w:numId w:val="19"/>
        </w:numPr>
        <w:jc w:val="both"/>
        <w:rPr>
          <w:sz w:val="22"/>
          <w:szCs w:val="22"/>
        </w:rPr>
      </w:pPr>
      <w:r>
        <w:rPr>
          <w:sz w:val="22"/>
          <w:szCs w:val="22"/>
        </w:rPr>
        <w:t>W celu dotrzymania terminu na złożenie faktury, Wykonawca odpowiednio wcześniej przekazuje protokoły odbioru częściowego do sprawdzenia Inspektorowi Nadzoru.</w:t>
      </w:r>
    </w:p>
    <w:p w:rsidR="005B0F82" w:rsidRDefault="005B0F82" w:rsidP="00872398">
      <w:pPr>
        <w:pStyle w:val="Akapitzlist"/>
        <w:numPr>
          <w:ilvl w:val="0"/>
          <w:numId w:val="19"/>
        </w:numPr>
        <w:jc w:val="both"/>
        <w:rPr>
          <w:sz w:val="22"/>
          <w:szCs w:val="22"/>
        </w:rPr>
      </w:pPr>
      <w:r>
        <w:rPr>
          <w:sz w:val="22"/>
          <w:szCs w:val="22"/>
        </w:rPr>
        <w:t>Inspektor Nadzoru w terminie 3 dni, od daty dostarczenia dokumentów rozliczeniowych przez Wykonawcę, sprawdza zasadność faktur przejściowych i potwierdza kwoty do wypłaty.</w:t>
      </w:r>
    </w:p>
    <w:p w:rsidR="005B0F82" w:rsidRDefault="005B0F82" w:rsidP="00872398">
      <w:pPr>
        <w:pStyle w:val="Akapitzlist"/>
        <w:numPr>
          <w:ilvl w:val="0"/>
          <w:numId w:val="19"/>
        </w:numPr>
        <w:jc w:val="both"/>
        <w:rPr>
          <w:sz w:val="22"/>
          <w:szCs w:val="22"/>
        </w:rPr>
      </w:pPr>
      <w:r>
        <w:rPr>
          <w:sz w:val="22"/>
          <w:szCs w:val="22"/>
        </w:rPr>
        <w:t>Za miesiąc rozliczeniowy przyjmuje się miesiąc kalendarzowy.</w:t>
      </w:r>
    </w:p>
    <w:p w:rsidR="005B0F82" w:rsidRDefault="005B0F82" w:rsidP="00872398">
      <w:pPr>
        <w:pStyle w:val="Akapitzlist"/>
        <w:numPr>
          <w:ilvl w:val="0"/>
          <w:numId w:val="19"/>
        </w:numPr>
        <w:jc w:val="both"/>
        <w:rPr>
          <w:sz w:val="22"/>
          <w:szCs w:val="22"/>
        </w:rPr>
      </w:pPr>
      <w:r>
        <w:rPr>
          <w:sz w:val="22"/>
          <w:szCs w:val="22"/>
        </w:rPr>
        <w:t xml:space="preserve">Faktury przejściowe Wykonawca wystawiać będzie do wysokości </w:t>
      </w:r>
      <w:r w:rsidR="00486C4E">
        <w:rPr>
          <w:sz w:val="22"/>
          <w:szCs w:val="22"/>
        </w:rPr>
        <w:t>100</w:t>
      </w:r>
      <w:r>
        <w:rPr>
          <w:sz w:val="22"/>
          <w:szCs w:val="22"/>
        </w:rPr>
        <w:t xml:space="preserve">% wartości wynagrodzenia netto za roboty i dostawy, zgodnie z harmonogramem rzeczowo-finansowym, przy czym wartość faktury końcowej nie może być niższa niż </w:t>
      </w:r>
      <w:r w:rsidR="00486C4E">
        <w:rPr>
          <w:sz w:val="22"/>
          <w:szCs w:val="22"/>
        </w:rPr>
        <w:t>5</w:t>
      </w:r>
      <w:r>
        <w:rPr>
          <w:sz w:val="22"/>
          <w:szCs w:val="22"/>
        </w:rPr>
        <w:t>% wartości umowy.</w:t>
      </w:r>
    </w:p>
    <w:p w:rsidR="005B0F82" w:rsidRDefault="00DE6819" w:rsidP="00872398">
      <w:pPr>
        <w:pStyle w:val="Akapitzlist"/>
        <w:numPr>
          <w:ilvl w:val="0"/>
          <w:numId w:val="19"/>
        </w:numPr>
        <w:jc w:val="both"/>
        <w:rPr>
          <w:sz w:val="22"/>
          <w:szCs w:val="22"/>
        </w:rPr>
      </w:pPr>
      <w:r>
        <w:rPr>
          <w:sz w:val="22"/>
          <w:szCs w:val="22"/>
        </w:rPr>
        <w:t xml:space="preserve">Zamawiający ma obowiązek zapłaty faktur przejściowych wystawionych przez Wykonawcę w terminie </w:t>
      </w:r>
      <w:r w:rsidR="00486C4E">
        <w:rPr>
          <w:sz w:val="22"/>
          <w:szCs w:val="22"/>
        </w:rPr>
        <w:t>14</w:t>
      </w:r>
      <w:r>
        <w:rPr>
          <w:sz w:val="22"/>
          <w:szCs w:val="22"/>
        </w:rPr>
        <w:t xml:space="preserve"> dni, od daty doręczenia prawidłowo wystawionych faktur, z zastrzeżeniem postanowień ust.9.</w:t>
      </w:r>
    </w:p>
    <w:p w:rsidR="00DE6819" w:rsidRDefault="00DE6819" w:rsidP="00872398">
      <w:pPr>
        <w:pStyle w:val="Akapitzlist"/>
        <w:numPr>
          <w:ilvl w:val="0"/>
          <w:numId w:val="19"/>
        </w:numPr>
        <w:jc w:val="both"/>
        <w:rPr>
          <w:sz w:val="22"/>
          <w:szCs w:val="22"/>
        </w:rPr>
      </w:pPr>
      <w:r>
        <w:rPr>
          <w:sz w:val="22"/>
          <w:szCs w:val="22"/>
        </w:rPr>
        <w:t xml:space="preserve">W przypadku realizacji robót z udziałem uzgodnionych Podwykonawców i dalszych Podwykonawców, do faktury przejściowej Wykonawca zobowiązany jest załączyć oświadczenie swoich Podwykonawców i dalszych Podwykonawców, o uregulowaniu zobowiązań finansowych za roboty wykonane przez Podwykonawców i dalszych Podwykonawców, objętych dotychczasowymi fakturami, wynikającymi z zawartych umów – wg wzoru </w:t>
      </w:r>
      <w:r w:rsidRPr="00DE6819">
        <w:rPr>
          <w:b/>
          <w:sz w:val="22"/>
          <w:szCs w:val="22"/>
        </w:rPr>
        <w:t>ZAŁĄCZNIKA nr 4</w:t>
      </w:r>
      <w:r>
        <w:rPr>
          <w:sz w:val="22"/>
          <w:szCs w:val="22"/>
        </w:rPr>
        <w:t xml:space="preserve"> do umowy lub oświadczenie Wykonawcy o wyłącznym wykonywaniu robót budowlanych, dostaw lub usług siłami własnymi – wg wzoru </w:t>
      </w:r>
      <w:r w:rsidRPr="00DE6819">
        <w:rPr>
          <w:b/>
          <w:sz w:val="22"/>
          <w:szCs w:val="22"/>
        </w:rPr>
        <w:t>ZAŁĄCZNIKA nr 5</w:t>
      </w:r>
      <w:r>
        <w:rPr>
          <w:sz w:val="22"/>
          <w:szCs w:val="22"/>
        </w:rPr>
        <w:t xml:space="preserve"> do umowy.</w:t>
      </w:r>
    </w:p>
    <w:p w:rsidR="00DE6819" w:rsidRDefault="00DE6819" w:rsidP="00872398">
      <w:pPr>
        <w:pStyle w:val="Akapitzlist"/>
        <w:numPr>
          <w:ilvl w:val="0"/>
          <w:numId w:val="19"/>
        </w:numPr>
        <w:jc w:val="both"/>
        <w:rPr>
          <w:sz w:val="22"/>
          <w:szCs w:val="22"/>
        </w:rPr>
      </w:pPr>
      <w:r>
        <w:rPr>
          <w:sz w:val="22"/>
          <w:szCs w:val="22"/>
        </w:rPr>
        <w:t>Podstawą do wystawienia faktury końcowej za przedmiot niniejszej umowy będzie protokół odbioru końcowego przedmiotu umowy potwierdzony przez komisję odbioru końcowego.</w:t>
      </w:r>
    </w:p>
    <w:p w:rsidR="00DE6819" w:rsidRDefault="002662C7" w:rsidP="00872398">
      <w:pPr>
        <w:pStyle w:val="Akapitzlist"/>
        <w:numPr>
          <w:ilvl w:val="0"/>
          <w:numId w:val="19"/>
        </w:numPr>
        <w:jc w:val="both"/>
        <w:rPr>
          <w:sz w:val="22"/>
          <w:szCs w:val="22"/>
        </w:rPr>
      </w:pPr>
      <w:r>
        <w:rPr>
          <w:sz w:val="22"/>
          <w:szCs w:val="22"/>
        </w:rPr>
        <w:t>W przypadku realizacji robót z udziałem uzgodnionych Podwykonawców i dalszych Podwykonawców, poza protokołem odbioru końcowego, do faktury końcowej Wykonawca zobowiązany jest załączyć oświadczenia wszystkich Podwykonawców</w:t>
      </w:r>
      <w:r>
        <w:rPr>
          <w:sz w:val="22"/>
          <w:szCs w:val="22"/>
        </w:rPr>
        <w:br/>
        <w:t xml:space="preserve">i dalszych Podwykonawców o całkowitym uregulowaniu zobowiązań finansowych za wykonane roboty wynikających z zawartych umów w zakresie niniejszego zadania inwestycyjnego, wg </w:t>
      </w:r>
      <w:r w:rsidRPr="00DE6819">
        <w:rPr>
          <w:b/>
          <w:sz w:val="22"/>
          <w:szCs w:val="22"/>
        </w:rPr>
        <w:t>ZAŁĄCZNIKA nr 4</w:t>
      </w:r>
      <w:r>
        <w:rPr>
          <w:sz w:val="22"/>
          <w:szCs w:val="22"/>
        </w:rPr>
        <w:t xml:space="preserve"> do umowy.</w:t>
      </w:r>
    </w:p>
    <w:p w:rsidR="002662C7" w:rsidRDefault="00154DAA" w:rsidP="00872398">
      <w:pPr>
        <w:pStyle w:val="Akapitzlist"/>
        <w:numPr>
          <w:ilvl w:val="0"/>
          <w:numId w:val="19"/>
        </w:numPr>
        <w:jc w:val="both"/>
        <w:rPr>
          <w:sz w:val="22"/>
          <w:szCs w:val="22"/>
        </w:rPr>
      </w:pPr>
      <w:r>
        <w:rPr>
          <w:sz w:val="22"/>
          <w:szCs w:val="22"/>
        </w:rPr>
        <w:t xml:space="preserve">Zamawiający ma obowiązek zapłaty faktury końcowej w terminie </w:t>
      </w:r>
      <w:r w:rsidR="00486C4E">
        <w:rPr>
          <w:sz w:val="22"/>
          <w:szCs w:val="22"/>
        </w:rPr>
        <w:t>14</w:t>
      </w:r>
      <w:r>
        <w:rPr>
          <w:sz w:val="22"/>
          <w:szCs w:val="22"/>
        </w:rPr>
        <w:t xml:space="preserve"> dni</w:t>
      </w:r>
      <w:r w:rsidR="00484945">
        <w:rPr>
          <w:sz w:val="22"/>
          <w:szCs w:val="22"/>
        </w:rPr>
        <w:t xml:space="preserve"> od daty doręczenia przez Wykonawcę prawidłowo wystawionej faktury końcowej, z zastrzeżeniem ust.12. Zamawiający ma prawo wstrzymać się z płatnością faktury Wykonawcy, do czasu </w:t>
      </w:r>
      <w:r w:rsidR="00484945">
        <w:rPr>
          <w:sz w:val="22"/>
          <w:szCs w:val="22"/>
        </w:rPr>
        <w:lastRenderedPageBreak/>
        <w:t>złożenie oświadczenia Podwykonawców lub dalszych Podwykonawców, o których mowa w ust.12.</w:t>
      </w:r>
    </w:p>
    <w:p w:rsidR="00484945" w:rsidRDefault="00484945" w:rsidP="00872398">
      <w:pPr>
        <w:pStyle w:val="Akapitzlist"/>
        <w:numPr>
          <w:ilvl w:val="0"/>
          <w:numId w:val="19"/>
        </w:numPr>
        <w:jc w:val="both"/>
        <w:rPr>
          <w:sz w:val="22"/>
          <w:szCs w:val="22"/>
        </w:rPr>
      </w:pPr>
      <w:r>
        <w:rPr>
          <w:sz w:val="22"/>
          <w:szCs w:val="22"/>
        </w:rPr>
        <w:t>Wykonawca ponosi skutki ewentualnego zatrzymania płatności przez Inwestora, z powodu niedołączenia do faktury w/w oświadczeń Podwykonawców lub dalszych Podwykonawców.</w:t>
      </w:r>
    </w:p>
    <w:p w:rsidR="00484945" w:rsidRDefault="00484945" w:rsidP="00872398">
      <w:pPr>
        <w:pStyle w:val="Akapitzlist"/>
        <w:numPr>
          <w:ilvl w:val="0"/>
          <w:numId w:val="19"/>
        </w:numPr>
        <w:jc w:val="both"/>
        <w:rPr>
          <w:sz w:val="22"/>
          <w:szCs w:val="22"/>
        </w:rPr>
      </w:pPr>
      <w:r>
        <w:rPr>
          <w:sz w:val="22"/>
          <w:szCs w:val="22"/>
        </w:rPr>
        <w:t>W przypadku uchylania się od obowiązku zapłaty odpowiednio przez Wykonawcę, Podwykonawcę lub dalszego Podwykonawcę, Zamawiający dokona bezpośredniej zapłaty wymagalnego wynagrodzenia Podwykonawcy lub dalszego Podwykonawcy, zgodnie</w:t>
      </w:r>
      <w:r>
        <w:rPr>
          <w:sz w:val="22"/>
          <w:szCs w:val="22"/>
        </w:rPr>
        <w:br/>
        <w:t>z zaakceptowanym przez siebie umowami o podwykonawstwo, których przedmiotem są roboty budowlane, dostawy lub usługi.</w:t>
      </w:r>
    </w:p>
    <w:p w:rsidR="00484945" w:rsidRDefault="00484945" w:rsidP="00872398">
      <w:pPr>
        <w:pStyle w:val="Akapitzlist"/>
        <w:numPr>
          <w:ilvl w:val="0"/>
          <w:numId w:val="19"/>
        </w:numPr>
        <w:jc w:val="both"/>
        <w:rPr>
          <w:sz w:val="22"/>
          <w:szCs w:val="22"/>
        </w:rPr>
      </w:pPr>
      <w:r>
        <w:rPr>
          <w:sz w:val="22"/>
          <w:szCs w:val="22"/>
        </w:rPr>
        <w:t>Przed dokonaniem bezpośredniej zapłaty, Zamawiający umożliwi Wykonawcy zgłoszenie pisemnych uwag dotyczących zasadności bezpośredniej zapłaty wynagrodzenia Podwykonawcy lub dalszemu Podwykonawcy, o których mowa w ust.15. Termin zgłaszania uwag wynosi 5 dni od daty doręczenia tej informacji Wykonawcy.</w:t>
      </w:r>
    </w:p>
    <w:p w:rsidR="00484945" w:rsidRDefault="001E0971" w:rsidP="00872398">
      <w:pPr>
        <w:pStyle w:val="Akapitzlist"/>
        <w:numPr>
          <w:ilvl w:val="0"/>
          <w:numId w:val="19"/>
        </w:numPr>
        <w:jc w:val="both"/>
        <w:rPr>
          <w:sz w:val="22"/>
          <w:szCs w:val="22"/>
        </w:rPr>
      </w:pPr>
      <w:r>
        <w:rPr>
          <w:sz w:val="22"/>
          <w:szCs w:val="22"/>
        </w:rPr>
        <w:t xml:space="preserve">W przypadku zgłoszenia </w:t>
      </w:r>
      <w:r w:rsidR="00764120">
        <w:rPr>
          <w:sz w:val="22"/>
          <w:szCs w:val="22"/>
        </w:rPr>
        <w:t>uwag, o których mowa w ust. 17 Zamawiający może:</w:t>
      </w:r>
    </w:p>
    <w:p w:rsidR="00764120" w:rsidRDefault="00764120" w:rsidP="00764120">
      <w:pPr>
        <w:pStyle w:val="Akapitzlist"/>
        <w:numPr>
          <w:ilvl w:val="0"/>
          <w:numId w:val="21"/>
        </w:numPr>
        <w:jc w:val="both"/>
        <w:rPr>
          <w:sz w:val="22"/>
          <w:szCs w:val="22"/>
        </w:rPr>
      </w:pPr>
      <w:r>
        <w:rPr>
          <w:sz w:val="22"/>
          <w:szCs w:val="22"/>
        </w:rPr>
        <w:t>nie dokonać bezpośredniej zapłaty wynagrodzenia Podwykonawcy lub dalszemu Podwykonawcy, jeżeli Wykonawca wykaże niezasadność takiej zapłaty, albo:</w:t>
      </w:r>
    </w:p>
    <w:p w:rsidR="00764120" w:rsidRDefault="00764120" w:rsidP="00764120">
      <w:pPr>
        <w:pStyle w:val="Akapitzlist"/>
        <w:numPr>
          <w:ilvl w:val="0"/>
          <w:numId w:val="21"/>
        </w:numPr>
        <w:jc w:val="both"/>
        <w:rPr>
          <w:sz w:val="22"/>
          <w:szCs w:val="22"/>
        </w:rPr>
      </w:pPr>
      <w:r>
        <w:rPr>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64120" w:rsidRDefault="00764120" w:rsidP="00764120">
      <w:pPr>
        <w:pStyle w:val="Akapitzlist"/>
        <w:numPr>
          <w:ilvl w:val="0"/>
          <w:numId w:val="21"/>
        </w:numPr>
        <w:jc w:val="both"/>
        <w:rPr>
          <w:sz w:val="22"/>
          <w:szCs w:val="22"/>
        </w:rPr>
      </w:pPr>
      <w:r>
        <w:rPr>
          <w:sz w:val="22"/>
          <w:szCs w:val="22"/>
        </w:rPr>
        <w:t xml:space="preserve">dokonać bezpośredniej zapłaty wynagrodzenia Podwykonawcy lub dalszemu Podwykonawcy, jeżeli Podwykonawca lub dalszy Podwykonawca wykaże zasadność takiej zapłaty; w tym celu na żądanie Zamawiającego Wykonawca jest zobowiązany przedstawić na piśmie, nie później niż w terminie 7 dni od daty zgłoszenia żądania, wykaz swoich </w:t>
      </w:r>
      <w:r w:rsidR="00463012">
        <w:rPr>
          <w:sz w:val="22"/>
          <w:szCs w:val="22"/>
        </w:rPr>
        <w:t>zobowiązań z terminami płatności względem Podwykonawców wraz</w:t>
      </w:r>
      <w:r w:rsidR="00463012">
        <w:rPr>
          <w:sz w:val="22"/>
          <w:szCs w:val="22"/>
        </w:rPr>
        <w:br/>
        <w:t>z wykazem dokonanych na ich rzecz płatności z tytułu realizacji prac objętych umową.</w:t>
      </w:r>
    </w:p>
    <w:p w:rsidR="00463012" w:rsidRDefault="00463012" w:rsidP="00463012">
      <w:pPr>
        <w:pStyle w:val="Akapitzlist"/>
        <w:numPr>
          <w:ilvl w:val="0"/>
          <w:numId w:val="19"/>
        </w:numPr>
        <w:jc w:val="both"/>
        <w:rPr>
          <w:sz w:val="22"/>
          <w:szCs w:val="22"/>
        </w:rPr>
      </w:pPr>
      <w:r>
        <w:rPr>
          <w:sz w:val="22"/>
          <w:szCs w:val="22"/>
        </w:rPr>
        <w:t>Bezpośrednia zapłata wg ust.15 obejmuje wyłącznie należne wynagrodzenie, bez odsetek należnych Podwykonawcy lub dalszemu Podwykonawcy.</w:t>
      </w:r>
    </w:p>
    <w:p w:rsidR="00463012" w:rsidRDefault="00463012" w:rsidP="00463012">
      <w:pPr>
        <w:pStyle w:val="Akapitzlist"/>
        <w:numPr>
          <w:ilvl w:val="0"/>
          <w:numId w:val="19"/>
        </w:numPr>
        <w:jc w:val="both"/>
        <w:rPr>
          <w:sz w:val="22"/>
          <w:szCs w:val="22"/>
        </w:rPr>
      </w:pPr>
      <w:r>
        <w:rPr>
          <w:sz w:val="22"/>
          <w:szCs w:val="22"/>
        </w:rPr>
        <w:t>W przypadku dokonania zapłaty wynagrodzenia należnego Wykonawcy bezpośrednio na rzecz Podwykonawcy lub dalszego Podwykonawcy, o których mowa w ust.15, Zamawiający potrąci kwotę wypłaconego wynagrodzenia z wynagrodzenia należnego Wykonawcy.</w:t>
      </w:r>
    </w:p>
    <w:p w:rsidR="00463012" w:rsidRDefault="00463012" w:rsidP="00463012">
      <w:pPr>
        <w:pStyle w:val="Akapitzlist"/>
        <w:numPr>
          <w:ilvl w:val="0"/>
          <w:numId w:val="19"/>
        </w:numPr>
        <w:jc w:val="both"/>
        <w:rPr>
          <w:sz w:val="22"/>
          <w:szCs w:val="22"/>
        </w:rPr>
      </w:pPr>
      <w:r>
        <w:rPr>
          <w:sz w:val="22"/>
          <w:szCs w:val="22"/>
        </w:rPr>
        <w:t>Za dzień zapłaty uważa się dzień obciążenia rachunku bankowego Zamawiającego.</w:t>
      </w:r>
    </w:p>
    <w:p w:rsidR="00463012" w:rsidRDefault="00463012" w:rsidP="00463012">
      <w:pPr>
        <w:pStyle w:val="Akapitzlist"/>
        <w:numPr>
          <w:ilvl w:val="0"/>
          <w:numId w:val="19"/>
        </w:numPr>
        <w:jc w:val="both"/>
        <w:rPr>
          <w:sz w:val="22"/>
          <w:szCs w:val="22"/>
        </w:rPr>
      </w:pPr>
      <w:r>
        <w:rPr>
          <w:sz w:val="22"/>
          <w:szCs w:val="22"/>
        </w:rPr>
        <w:t>Wszelkie koszty, w tym odsetki za zwłokę, które w związku z brakiem terminowej zapłaty na rzecz Podwykonawcy lub dalszego Podwykonawcy z winy Wykonawcy poniesie Zamawiający, obciążają Wykonawcę.</w:t>
      </w:r>
    </w:p>
    <w:p w:rsidR="00463012" w:rsidRDefault="00463012" w:rsidP="00463012">
      <w:pPr>
        <w:pStyle w:val="Akapitzlist"/>
        <w:numPr>
          <w:ilvl w:val="0"/>
          <w:numId w:val="19"/>
        </w:numPr>
        <w:jc w:val="both"/>
        <w:rPr>
          <w:sz w:val="22"/>
          <w:szCs w:val="22"/>
        </w:rPr>
      </w:pPr>
      <w:r>
        <w:rPr>
          <w:sz w:val="22"/>
          <w:szCs w:val="22"/>
        </w:rPr>
        <w:t>Przeniesienie wierzytelności wynikającej z niniejszej umowy na osoby trzecie jest możliwe tylko po wyrażeniu takiej zgody przez Zamawiającego w formie pisemnej.</w:t>
      </w:r>
    </w:p>
    <w:p w:rsidR="00463012" w:rsidRDefault="00463012" w:rsidP="00463012">
      <w:pPr>
        <w:jc w:val="both"/>
        <w:rPr>
          <w:sz w:val="22"/>
          <w:szCs w:val="22"/>
        </w:rPr>
      </w:pPr>
    </w:p>
    <w:p w:rsidR="00463012" w:rsidRDefault="00463012" w:rsidP="00463012">
      <w:pPr>
        <w:jc w:val="center"/>
        <w:rPr>
          <w:rFonts w:ascii="Calibri" w:hAnsi="Calibri"/>
          <w:sz w:val="22"/>
          <w:szCs w:val="22"/>
        </w:rPr>
      </w:pPr>
      <w:r w:rsidRPr="001D35D2">
        <w:rPr>
          <w:rFonts w:ascii="Calibri" w:hAnsi="Calibri"/>
          <w:sz w:val="22"/>
          <w:szCs w:val="22"/>
        </w:rPr>
        <w:t>§</w:t>
      </w:r>
      <w:r>
        <w:rPr>
          <w:rFonts w:ascii="Calibri" w:hAnsi="Calibri"/>
          <w:sz w:val="22"/>
          <w:szCs w:val="22"/>
        </w:rPr>
        <w:t>8. Zapewnienia, obowiązki Wykonawcy.</w:t>
      </w:r>
    </w:p>
    <w:p w:rsidR="00463012" w:rsidRDefault="00463012" w:rsidP="00463012">
      <w:pPr>
        <w:jc w:val="center"/>
        <w:rPr>
          <w:sz w:val="22"/>
          <w:szCs w:val="22"/>
        </w:rPr>
      </w:pPr>
    </w:p>
    <w:p w:rsidR="00463012" w:rsidRDefault="00463012" w:rsidP="00463012">
      <w:pPr>
        <w:pStyle w:val="Akapitzlist"/>
        <w:numPr>
          <w:ilvl w:val="0"/>
          <w:numId w:val="22"/>
        </w:numPr>
        <w:jc w:val="both"/>
        <w:rPr>
          <w:sz w:val="22"/>
          <w:szCs w:val="22"/>
        </w:rPr>
      </w:pPr>
      <w:r>
        <w:rPr>
          <w:sz w:val="22"/>
          <w:szCs w:val="22"/>
        </w:rPr>
        <w:t>Wykonawca może wykonać przedmiot umowy przy udziale Podwykonawców, zawierając</w:t>
      </w:r>
      <w:r>
        <w:rPr>
          <w:sz w:val="22"/>
          <w:szCs w:val="22"/>
        </w:rPr>
        <w:br/>
        <w:t xml:space="preserve">z nimi stosowne umowy w formie pisemnej pod rygorem nieważności. </w:t>
      </w:r>
      <w:r w:rsidR="005B4A27">
        <w:rPr>
          <w:sz w:val="22"/>
          <w:szCs w:val="22"/>
        </w:rPr>
        <w:t>Wykonawca ponosi wobec Zamawiającego pełną odpowiedzialność za roboty, które wykonuje przy pomocy Podwykonawców. Zlecenie wykonania części robót Podwykonawcom nie zmienia zobowiązań Wykonawcy wobec Zamawiającego za wykonanie tej części robót. Wykonawca odpowiedzialny jest za działania, uchybienia i zaniedbania Podwykonawców i jego pracowników w takim samym stopniu, jakby to były działania, uchybienia i zaniedbania Wykonawcy.</w:t>
      </w:r>
    </w:p>
    <w:p w:rsidR="005B4A27" w:rsidRDefault="00E56619" w:rsidP="00463012">
      <w:pPr>
        <w:pStyle w:val="Akapitzlist"/>
        <w:numPr>
          <w:ilvl w:val="0"/>
          <w:numId w:val="22"/>
        </w:numPr>
        <w:jc w:val="both"/>
        <w:rPr>
          <w:sz w:val="22"/>
          <w:szCs w:val="22"/>
        </w:rPr>
      </w:pPr>
      <w:r>
        <w:rPr>
          <w:sz w:val="22"/>
          <w:szCs w:val="22"/>
        </w:rPr>
        <w:t>Wykonawca zobowiązany jest przedstawić Zamawiającemu projekt umowy lub zmianę projektu umowy o podwykonawstwo, której przedmiotem są roboty budowlane w terminie</w:t>
      </w:r>
      <w:r>
        <w:rPr>
          <w:sz w:val="22"/>
          <w:szCs w:val="22"/>
        </w:rPr>
        <w:br/>
        <w:t>7 dni, od sporządzenia projektu lub zamiany projektu.</w:t>
      </w:r>
    </w:p>
    <w:p w:rsidR="00E56619" w:rsidRDefault="00E56619" w:rsidP="00463012">
      <w:pPr>
        <w:pStyle w:val="Akapitzlist"/>
        <w:numPr>
          <w:ilvl w:val="0"/>
          <w:numId w:val="22"/>
        </w:numPr>
        <w:jc w:val="both"/>
        <w:rPr>
          <w:sz w:val="22"/>
          <w:szCs w:val="22"/>
        </w:rPr>
      </w:pPr>
      <w:r>
        <w:rPr>
          <w:sz w:val="22"/>
          <w:szCs w:val="22"/>
        </w:rPr>
        <w:lastRenderedPageBreak/>
        <w:t>Wykonawca zobowiązany jest przedstawić Zamawiającemu poświadczoną za zgodność</w:t>
      </w:r>
      <w:r>
        <w:rPr>
          <w:sz w:val="22"/>
          <w:szCs w:val="22"/>
        </w:rPr>
        <w:br/>
        <w:t>z oryginałem umowę o podwykonawstwo w terminie 7 dni, od dnia jej zawarcia, jak również zmiany do tej umowy w terminie 7 dni, od dnia ich wprowadzenia.</w:t>
      </w:r>
    </w:p>
    <w:p w:rsidR="00E56619" w:rsidRDefault="00E56619" w:rsidP="00463012">
      <w:pPr>
        <w:pStyle w:val="Akapitzlist"/>
        <w:numPr>
          <w:ilvl w:val="0"/>
          <w:numId w:val="22"/>
        </w:numPr>
        <w:jc w:val="both"/>
        <w:rPr>
          <w:sz w:val="22"/>
          <w:szCs w:val="22"/>
        </w:rPr>
      </w:pPr>
      <w:r>
        <w:rPr>
          <w:sz w:val="22"/>
          <w:szCs w:val="22"/>
        </w:rPr>
        <w:t>Umowa na roboty budowlane z Podwykonawcą musi zawierać w szczególności:</w:t>
      </w:r>
    </w:p>
    <w:p w:rsidR="00E56619" w:rsidRDefault="00E56619" w:rsidP="00E56619">
      <w:pPr>
        <w:pStyle w:val="Akapitzlist"/>
        <w:numPr>
          <w:ilvl w:val="0"/>
          <w:numId w:val="23"/>
        </w:numPr>
        <w:jc w:val="both"/>
        <w:rPr>
          <w:sz w:val="22"/>
          <w:szCs w:val="22"/>
        </w:rPr>
      </w:pPr>
      <w:r>
        <w:rPr>
          <w:sz w:val="22"/>
          <w:szCs w:val="22"/>
        </w:rPr>
        <w:t>zakres robót powierzony Podwykonawcy wraz z częścią dokumentacji dotyczącą wykonania robót objętych umową,</w:t>
      </w:r>
    </w:p>
    <w:p w:rsidR="00E56619" w:rsidRDefault="00D16A99" w:rsidP="00E56619">
      <w:pPr>
        <w:pStyle w:val="Akapitzlist"/>
        <w:numPr>
          <w:ilvl w:val="0"/>
          <w:numId w:val="23"/>
        </w:numPr>
        <w:jc w:val="both"/>
        <w:rPr>
          <w:sz w:val="22"/>
          <w:szCs w:val="22"/>
        </w:rPr>
      </w:pPr>
      <w:r>
        <w:rPr>
          <w:sz w:val="22"/>
          <w:szCs w:val="22"/>
        </w:rPr>
        <w:t>kwotę wynagrodzenia – kwota ta nie powinna być wyższa, niż wartość tego zakresu robót wynikająca o oferty Wykonawcy,</w:t>
      </w:r>
    </w:p>
    <w:p w:rsidR="00D16A99" w:rsidRDefault="00D16A99" w:rsidP="00E56619">
      <w:pPr>
        <w:pStyle w:val="Akapitzlist"/>
        <w:numPr>
          <w:ilvl w:val="0"/>
          <w:numId w:val="23"/>
        </w:numPr>
        <w:jc w:val="both"/>
        <w:rPr>
          <w:sz w:val="22"/>
          <w:szCs w:val="22"/>
        </w:rPr>
      </w:pPr>
      <w:r>
        <w:rPr>
          <w:sz w:val="22"/>
          <w:szCs w:val="22"/>
        </w:rPr>
        <w:t>termin wykonania robót objętych umową wraz z harmonogramem, który musi być zgodny z harmonogramem robót Wyk</w:t>
      </w:r>
      <w:r w:rsidR="00D34FD5">
        <w:rPr>
          <w:sz w:val="22"/>
          <w:szCs w:val="22"/>
        </w:rPr>
        <w:t>o</w:t>
      </w:r>
      <w:r>
        <w:rPr>
          <w:sz w:val="22"/>
          <w:szCs w:val="22"/>
        </w:rPr>
        <w:t>nawcy,</w:t>
      </w:r>
    </w:p>
    <w:p w:rsidR="00D16A99" w:rsidRDefault="00D34FD5" w:rsidP="00E56619">
      <w:pPr>
        <w:pStyle w:val="Akapitzlist"/>
        <w:numPr>
          <w:ilvl w:val="0"/>
          <w:numId w:val="23"/>
        </w:numPr>
        <w:jc w:val="both"/>
        <w:rPr>
          <w:sz w:val="22"/>
          <w:szCs w:val="22"/>
        </w:rPr>
      </w:pPr>
      <w:r>
        <w:rPr>
          <w:sz w:val="22"/>
          <w:szCs w:val="22"/>
        </w:rPr>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D34FD5" w:rsidRDefault="00D34FD5" w:rsidP="00E56619">
      <w:pPr>
        <w:pStyle w:val="Akapitzlist"/>
        <w:numPr>
          <w:ilvl w:val="0"/>
          <w:numId w:val="23"/>
        </w:numPr>
        <w:jc w:val="both"/>
        <w:rPr>
          <w:sz w:val="22"/>
          <w:szCs w:val="22"/>
        </w:rPr>
      </w:pPr>
      <w:r>
        <w:rPr>
          <w:sz w:val="22"/>
          <w:szCs w:val="22"/>
        </w:rPr>
        <w:t>w przypadku 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rsidR="00D34FD5" w:rsidRDefault="00D34FD5" w:rsidP="00D34FD5">
      <w:pPr>
        <w:pStyle w:val="Akapitzlist"/>
        <w:numPr>
          <w:ilvl w:val="0"/>
          <w:numId w:val="22"/>
        </w:numPr>
        <w:jc w:val="both"/>
        <w:rPr>
          <w:sz w:val="22"/>
          <w:szCs w:val="22"/>
        </w:rPr>
      </w:pPr>
      <w:r>
        <w:rPr>
          <w:sz w:val="22"/>
          <w:szCs w:val="22"/>
        </w:rPr>
        <w:t>Zakazuje się warunkowania płatności Podwykonawcy lub dalszemu Podwykonawcy przez Wykonawcę, od uzyskania płatności od Zamawiającego.</w:t>
      </w:r>
    </w:p>
    <w:p w:rsidR="00D34FD5" w:rsidRDefault="00D34FD5" w:rsidP="00D34FD5">
      <w:pPr>
        <w:pStyle w:val="Akapitzlist"/>
        <w:numPr>
          <w:ilvl w:val="0"/>
          <w:numId w:val="22"/>
        </w:numPr>
        <w:jc w:val="both"/>
        <w:rPr>
          <w:sz w:val="22"/>
          <w:szCs w:val="22"/>
        </w:rPr>
      </w:pPr>
      <w:r>
        <w:rPr>
          <w:sz w:val="22"/>
          <w:szCs w:val="22"/>
        </w:rPr>
        <w:t>Wykonawca, Podwykonawca lub dalszy Podwykonawca robót budowlanych zobowiązany jest przedstawić Zamawiającemu, zawarte umowy poświadczone za zgodność z oryginałem, których przedmiotem są dostawy lub usługi w terminie 7 dni, od dnia ich zawarcia. Obowiązek nie dotyczy umów o roboty budowlane o wartości mniejszej niż 50 000,00 zł netto, a także umów o dostawy i usługi o wartości mniejszej niż 100 000,00 zł netto. W przypadku stwierdzenia, że łączna suma umów zawartych z Podwykonawcą lub dalszym Podwykonawcą przekracza lub będzie przekraczać 50 000,00 zł netto (bądź odpowiednio 100 000,00 zł netto dla dostawi i usług), Wykonawca zobowiązany jest stosować w pełni postanowienia niniejszego paragrafu</w:t>
      </w:r>
      <w:r w:rsidR="000B13A1">
        <w:rPr>
          <w:sz w:val="22"/>
          <w:szCs w:val="22"/>
        </w:rPr>
        <w:t xml:space="preserve"> zmierzając do uzgodnienia z Zamawiającym Podwykonawcy lub dalszego Podwykonawcy.</w:t>
      </w:r>
    </w:p>
    <w:p w:rsidR="000B13A1" w:rsidRDefault="000B13A1" w:rsidP="00D34FD5">
      <w:pPr>
        <w:pStyle w:val="Akapitzlist"/>
        <w:numPr>
          <w:ilvl w:val="0"/>
          <w:numId w:val="22"/>
        </w:numPr>
        <w:jc w:val="both"/>
        <w:rPr>
          <w:sz w:val="22"/>
          <w:szCs w:val="22"/>
        </w:rPr>
      </w:pPr>
      <w:r>
        <w:rPr>
          <w:sz w:val="22"/>
          <w:szCs w:val="22"/>
        </w:rPr>
        <w:t>Umowa pomiędzy Podwykonawcą a dalszym Podwykonawcą musi zawierać zapisy określone w ust.4 niniejszego paragrafu. Załącznikiem do umowy jest zgoda Zamawiającego na zawarcie umowy o podwykonawstwo.</w:t>
      </w:r>
    </w:p>
    <w:p w:rsidR="000B13A1" w:rsidRDefault="000B13A1" w:rsidP="00D34FD5">
      <w:pPr>
        <w:pStyle w:val="Akapitzlist"/>
        <w:numPr>
          <w:ilvl w:val="0"/>
          <w:numId w:val="22"/>
        </w:numPr>
        <w:jc w:val="both"/>
        <w:rPr>
          <w:sz w:val="22"/>
          <w:szCs w:val="22"/>
        </w:rPr>
      </w:pPr>
      <w:r>
        <w:rPr>
          <w:sz w:val="22"/>
          <w:szCs w:val="22"/>
        </w:rPr>
        <w:t>Wykonawca zobowiązany jest na żądanie Zamawiającego udzielić mu wszelkich informacji dotyczących Podwykonawców.</w:t>
      </w:r>
    </w:p>
    <w:p w:rsidR="000B13A1" w:rsidRDefault="000B13A1" w:rsidP="00D34FD5">
      <w:pPr>
        <w:pStyle w:val="Akapitzlist"/>
        <w:numPr>
          <w:ilvl w:val="0"/>
          <w:numId w:val="22"/>
        </w:numPr>
        <w:jc w:val="both"/>
        <w:rPr>
          <w:sz w:val="22"/>
          <w:szCs w:val="22"/>
        </w:rPr>
      </w:pPr>
      <w:r>
        <w:rPr>
          <w:sz w:val="22"/>
          <w:szCs w:val="22"/>
        </w:rPr>
        <w:t>Niezależnie od postanowień zawartych w ust.2 i 5 niniejszej umowy, zamiar wprowadzenia Podwykonawcy na teren budowy w celu wykonania zakresu robót określonego w ofercie, Wykonawca powinien zgłosić Zamawiającemu z co najmniej 3 dniowym wyprzedzeniem. Bez zgody Zamawiającego Wykonawca nie może umożliwić Podwykonawcy wejścia na teren budowy i rozpoczęcia prac, zaś sprzeczne z niniejszymi postanowieniami postępowanie Wykonawcy poczytywane będzie za nienależyte wykonywanie umowy.</w:t>
      </w:r>
    </w:p>
    <w:p w:rsidR="000B13A1" w:rsidRDefault="000B13A1" w:rsidP="00D34FD5">
      <w:pPr>
        <w:pStyle w:val="Akapitzlist"/>
        <w:numPr>
          <w:ilvl w:val="0"/>
          <w:numId w:val="22"/>
        </w:numPr>
        <w:jc w:val="both"/>
        <w:rPr>
          <w:sz w:val="22"/>
          <w:szCs w:val="22"/>
        </w:rPr>
      </w:pPr>
      <w:r>
        <w:rPr>
          <w:sz w:val="22"/>
          <w:szCs w:val="22"/>
        </w:rPr>
        <w:t>Strony zobowiązane są do zachowania w tajemnicy wszelkich informacji pozyskanych w trakcie realizacji umowy, w szczególności wysokości wynagrodzenia i sposobu jego realizacji, zaś treść umowy objęta jest tajemnicą handlową i nie może być ujawniona (w tym w formie publikacji lub wywiadów) bez uprzedniej pisemnej zgody obu Stron.</w:t>
      </w:r>
    </w:p>
    <w:p w:rsidR="000B13A1" w:rsidRDefault="00523554" w:rsidP="00D34FD5">
      <w:pPr>
        <w:pStyle w:val="Akapitzlist"/>
        <w:numPr>
          <w:ilvl w:val="0"/>
          <w:numId w:val="22"/>
        </w:numPr>
        <w:jc w:val="both"/>
        <w:rPr>
          <w:sz w:val="22"/>
          <w:szCs w:val="22"/>
        </w:rPr>
      </w:pPr>
      <w:r>
        <w:rPr>
          <w:sz w:val="22"/>
          <w:szCs w:val="22"/>
        </w:rPr>
        <w:t>Wykonawca oświadcza, że posiada potencjał rzeczowy i osobowy oraz doświadczenie, zapewniające niezakłóconą realizację umowy zgodnie z jej postanowieniami oraz że brak jest w chwili zawarcia umowy podstaw do zgłoszenia wniosku o upadłość / restrukturyzację Wykonawcy.</w:t>
      </w:r>
    </w:p>
    <w:p w:rsidR="00523554" w:rsidRDefault="00523554" w:rsidP="00D34FD5">
      <w:pPr>
        <w:pStyle w:val="Akapitzlist"/>
        <w:numPr>
          <w:ilvl w:val="0"/>
          <w:numId w:val="22"/>
        </w:numPr>
        <w:jc w:val="both"/>
        <w:rPr>
          <w:sz w:val="22"/>
          <w:szCs w:val="22"/>
        </w:rPr>
      </w:pPr>
      <w:r>
        <w:rPr>
          <w:sz w:val="22"/>
          <w:szCs w:val="22"/>
        </w:rPr>
        <w:lastRenderedPageBreak/>
        <w:t>Wykonawca zobowiązany jest składać Zamawiającemu na jego pisemne żądanie raporty</w:t>
      </w:r>
      <w:r>
        <w:rPr>
          <w:sz w:val="22"/>
          <w:szCs w:val="22"/>
        </w:rPr>
        <w:br/>
        <w:t>o postępie prac w terminie 7 dni od otrzymania żądania, nie częściej jednak niż 1 raz</w:t>
      </w:r>
      <w:r>
        <w:rPr>
          <w:sz w:val="22"/>
          <w:szCs w:val="22"/>
        </w:rPr>
        <w:br/>
        <w:t>w miesiącu. Raporty będą zawierały co najmniej następujące informacje:</w:t>
      </w:r>
    </w:p>
    <w:p w:rsidR="00523554" w:rsidRDefault="00523554" w:rsidP="00523554">
      <w:pPr>
        <w:pStyle w:val="Akapitzlist"/>
        <w:numPr>
          <w:ilvl w:val="0"/>
          <w:numId w:val="24"/>
        </w:numPr>
        <w:jc w:val="both"/>
        <w:rPr>
          <w:sz w:val="22"/>
          <w:szCs w:val="22"/>
        </w:rPr>
      </w:pPr>
      <w:r>
        <w:rPr>
          <w:sz w:val="22"/>
          <w:szCs w:val="22"/>
        </w:rPr>
        <w:t>informację o podmiotach zaangażowanych w realizację robót,</w:t>
      </w:r>
    </w:p>
    <w:p w:rsidR="00523554" w:rsidRDefault="00523554" w:rsidP="00523554">
      <w:pPr>
        <w:pStyle w:val="Akapitzlist"/>
        <w:numPr>
          <w:ilvl w:val="0"/>
          <w:numId w:val="24"/>
        </w:numPr>
        <w:jc w:val="both"/>
        <w:rPr>
          <w:sz w:val="22"/>
          <w:szCs w:val="22"/>
        </w:rPr>
      </w:pPr>
      <w:r>
        <w:rPr>
          <w:sz w:val="22"/>
          <w:szCs w:val="22"/>
        </w:rPr>
        <w:t>postęp realizacji umowy, w tym postęp w zamówieniach i dostawach materiałów</w:t>
      </w:r>
      <w:r>
        <w:rPr>
          <w:sz w:val="22"/>
          <w:szCs w:val="22"/>
        </w:rPr>
        <w:br/>
        <w:t>w odniesieniu do aktualnego harmonogramu rzeczowo-finansowego,</w:t>
      </w:r>
    </w:p>
    <w:p w:rsidR="00523554" w:rsidRDefault="00523554" w:rsidP="00523554">
      <w:pPr>
        <w:pStyle w:val="Akapitzlist"/>
        <w:numPr>
          <w:ilvl w:val="0"/>
          <w:numId w:val="24"/>
        </w:numPr>
        <w:jc w:val="both"/>
        <w:rPr>
          <w:sz w:val="22"/>
          <w:szCs w:val="22"/>
        </w:rPr>
      </w:pPr>
      <w:r>
        <w:rPr>
          <w:sz w:val="22"/>
          <w:szCs w:val="22"/>
        </w:rPr>
        <w:t>planowane działania w kolejnym okresie wykonawczym,</w:t>
      </w:r>
    </w:p>
    <w:p w:rsidR="00523554" w:rsidRDefault="00523554" w:rsidP="00523554">
      <w:pPr>
        <w:pStyle w:val="Akapitzlist"/>
        <w:numPr>
          <w:ilvl w:val="0"/>
          <w:numId w:val="24"/>
        </w:numPr>
        <w:jc w:val="both"/>
        <w:rPr>
          <w:sz w:val="22"/>
          <w:szCs w:val="22"/>
        </w:rPr>
      </w:pPr>
      <w:r>
        <w:rPr>
          <w:sz w:val="22"/>
          <w:szCs w:val="22"/>
        </w:rPr>
        <w:t>problemy przy realizacji robót wraz z</w:t>
      </w:r>
      <w:r w:rsidR="00432D59">
        <w:rPr>
          <w:sz w:val="22"/>
          <w:szCs w:val="22"/>
        </w:rPr>
        <w:t xml:space="preserve"> planowanymi i wykonywanym działaniami zaradczymi.</w:t>
      </w:r>
    </w:p>
    <w:p w:rsidR="00432D59" w:rsidRDefault="00432D59" w:rsidP="00432D59">
      <w:pPr>
        <w:pStyle w:val="Akapitzlist"/>
        <w:numPr>
          <w:ilvl w:val="0"/>
          <w:numId w:val="22"/>
        </w:numPr>
        <w:jc w:val="both"/>
        <w:rPr>
          <w:sz w:val="22"/>
          <w:szCs w:val="22"/>
        </w:rPr>
      </w:pPr>
      <w:r>
        <w:rPr>
          <w:sz w:val="22"/>
          <w:szCs w:val="22"/>
        </w:rPr>
        <w:t>Niedopuszczalne jest prowadzenie przez Podwykonawców lub dalszych Podwykonawców bezpośrednich ustaleń i negocjacji z Zamawiającym lub służbami nadzoru inwestorskiego.</w:t>
      </w:r>
    </w:p>
    <w:p w:rsidR="00432D59" w:rsidRDefault="00432D59" w:rsidP="00432D59">
      <w:pPr>
        <w:pStyle w:val="Akapitzlist"/>
        <w:numPr>
          <w:ilvl w:val="0"/>
          <w:numId w:val="22"/>
        </w:numPr>
        <w:jc w:val="both"/>
        <w:rPr>
          <w:sz w:val="22"/>
          <w:szCs w:val="22"/>
        </w:rPr>
      </w:pPr>
      <w:r>
        <w:rPr>
          <w:sz w:val="22"/>
          <w:szCs w:val="22"/>
        </w:rPr>
        <w:t>Wykonawca ponosi odpowiedzialność w stosunku do Zamawiającego i osób trzecich za wszystkie szkody spowodowane przez Wykonawcę lub osoby, za pomocą których realizuje umowę w związku z prowadzeniem swoich robót.</w:t>
      </w:r>
    </w:p>
    <w:p w:rsidR="00432D59" w:rsidRDefault="00432D59" w:rsidP="00432D59">
      <w:pPr>
        <w:pStyle w:val="Akapitzlist"/>
        <w:numPr>
          <w:ilvl w:val="0"/>
          <w:numId w:val="22"/>
        </w:numPr>
        <w:jc w:val="both"/>
        <w:rPr>
          <w:sz w:val="22"/>
          <w:szCs w:val="22"/>
        </w:rPr>
      </w:pPr>
      <w:r>
        <w:rPr>
          <w:sz w:val="22"/>
          <w:szCs w:val="22"/>
        </w:rPr>
        <w:t>Wykonawca jest zobowiązany przestrzegać obowiązujących przepisów prawa związanych</w:t>
      </w:r>
      <w:r>
        <w:rPr>
          <w:sz w:val="22"/>
          <w:szCs w:val="22"/>
        </w:rPr>
        <w:br/>
        <w:t>z realizacją robót budowlanych i ochroną środowiska.</w:t>
      </w:r>
    </w:p>
    <w:p w:rsidR="00432D59" w:rsidRDefault="00432D59" w:rsidP="00432D59">
      <w:pPr>
        <w:pStyle w:val="Akapitzlist"/>
        <w:numPr>
          <w:ilvl w:val="0"/>
          <w:numId w:val="22"/>
        </w:numPr>
        <w:jc w:val="both"/>
        <w:rPr>
          <w:sz w:val="22"/>
          <w:szCs w:val="22"/>
        </w:rPr>
      </w:pPr>
      <w:r>
        <w:rPr>
          <w:sz w:val="22"/>
          <w:szCs w:val="22"/>
        </w:rPr>
        <w:t>Wykonawca zobowiązany jest do zagospodarowania odpadów wytworzonych w czasie realizacji Przedmiotu Umowy w sposób zgodny z obowiązującymi przepisami o odpadach.</w:t>
      </w:r>
    </w:p>
    <w:p w:rsidR="00432D59" w:rsidRDefault="00432D59" w:rsidP="00432D59">
      <w:pPr>
        <w:pStyle w:val="Akapitzlist"/>
        <w:numPr>
          <w:ilvl w:val="0"/>
          <w:numId w:val="22"/>
        </w:numPr>
        <w:jc w:val="both"/>
        <w:rPr>
          <w:sz w:val="22"/>
          <w:szCs w:val="22"/>
        </w:rPr>
      </w:pPr>
      <w:r>
        <w:rPr>
          <w:sz w:val="22"/>
          <w:szCs w:val="22"/>
        </w:rPr>
        <w:t>Wykonawca zobowiązany jest utrzymywać w czystości teren i zaplecze budowy, jak również drogi publiczne oraz chodniki przylegające do terenu budowy, z których korzysta podczas realizacji umowy.</w:t>
      </w:r>
    </w:p>
    <w:p w:rsidR="00432D59" w:rsidRDefault="00432D59" w:rsidP="00432D59">
      <w:pPr>
        <w:pStyle w:val="Akapitzlist"/>
        <w:numPr>
          <w:ilvl w:val="0"/>
          <w:numId w:val="22"/>
        </w:numPr>
        <w:jc w:val="both"/>
        <w:rPr>
          <w:sz w:val="22"/>
          <w:szCs w:val="22"/>
        </w:rPr>
      </w:pPr>
      <w:r>
        <w:rPr>
          <w:sz w:val="22"/>
          <w:szCs w:val="22"/>
        </w:rPr>
        <w:t xml:space="preserve">Wykonawca może zatrudnić do wykonania Przedmiotu Umowy cudzoziemców w rozumieniu obowiązujących przepisów o skutkach powierzenia wykonywania pracy cudzoziemcom przebywającym na terytorium RP, pod warunkiem posiadania ważnych dokumentów uprawniających </w:t>
      </w:r>
      <w:r w:rsidR="00E14BDD">
        <w:rPr>
          <w:sz w:val="22"/>
          <w:szCs w:val="22"/>
        </w:rPr>
        <w:t>cudzoziemców do pobytu na terytorium RP.</w:t>
      </w:r>
    </w:p>
    <w:p w:rsidR="00E14BDD" w:rsidRDefault="00E14BDD" w:rsidP="00432D59">
      <w:pPr>
        <w:pStyle w:val="Akapitzlist"/>
        <w:numPr>
          <w:ilvl w:val="0"/>
          <w:numId w:val="22"/>
        </w:numPr>
        <w:jc w:val="both"/>
        <w:rPr>
          <w:sz w:val="22"/>
          <w:szCs w:val="22"/>
        </w:rPr>
      </w:pPr>
      <w:r>
        <w:rPr>
          <w:sz w:val="22"/>
          <w:szCs w:val="22"/>
        </w:rPr>
        <w:t>Wykonawca zobowiązany jest do bezpiecznego przechowywania i składowania swojego sprzętu i materiałów lub urządzeń w miejscach uzgodnionych z Zamawiającym.</w:t>
      </w:r>
    </w:p>
    <w:p w:rsidR="00E14BDD" w:rsidRDefault="00E14BDD" w:rsidP="00432D59">
      <w:pPr>
        <w:pStyle w:val="Akapitzlist"/>
        <w:numPr>
          <w:ilvl w:val="0"/>
          <w:numId w:val="22"/>
        </w:numPr>
        <w:jc w:val="both"/>
        <w:rPr>
          <w:sz w:val="22"/>
          <w:szCs w:val="22"/>
        </w:rPr>
      </w:pPr>
      <w:r>
        <w:rPr>
          <w:sz w:val="22"/>
          <w:szCs w:val="22"/>
        </w:rPr>
        <w:t>W razie konieczności opracowania dodatkowych rysunków lub specyfikacji, które mogą być wymagane w związku z wykonywaniem robót lub innych powodów, zgodnie z niniejszą Umową (np. rysunki warsztatowe, plany organizacji robót, organizacji terenu budowy, itp.) Wykonawca powiadomi na piśmie i przedłoży te rysunki Zamawiającemu do akceptacji, łącznie z towarzyszącą dokumentacją i specyfikacjami.</w:t>
      </w:r>
    </w:p>
    <w:p w:rsidR="00E14BDD" w:rsidRDefault="00E14BDD" w:rsidP="00432D59">
      <w:pPr>
        <w:pStyle w:val="Akapitzlist"/>
        <w:numPr>
          <w:ilvl w:val="0"/>
          <w:numId w:val="22"/>
        </w:numPr>
        <w:jc w:val="both"/>
        <w:rPr>
          <w:sz w:val="22"/>
          <w:szCs w:val="22"/>
        </w:rPr>
      </w:pPr>
      <w:r>
        <w:rPr>
          <w:sz w:val="22"/>
          <w:szCs w:val="22"/>
        </w:rPr>
        <w:t>Wykonawca poza innymi obowiązkami wynikającymi z treści niniejszej umowy, zobowiązany jest przy wykonywaniu przedmiotu umowy do:</w:t>
      </w:r>
    </w:p>
    <w:p w:rsidR="00E14BDD" w:rsidRDefault="00E14BDD" w:rsidP="00E14BDD">
      <w:pPr>
        <w:pStyle w:val="Akapitzlist"/>
        <w:numPr>
          <w:ilvl w:val="0"/>
          <w:numId w:val="25"/>
        </w:numPr>
        <w:jc w:val="both"/>
        <w:rPr>
          <w:sz w:val="22"/>
          <w:szCs w:val="22"/>
        </w:rPr>
      </w:pPr>
      <w:r>
        <w:rPr>
          <w:sz w:val="22"/>
          <w:szCs w:val="22"/>
        </w:rPr>
        <w:t>złożenia Zamawiającemu najpóźniej w terminie 7 dni od podpisania umowy:</w:t>
      </w:r>
    </w:p>
    <w:p w:rsidR="00E14BDD" w:rsidRDefault="00E14BDD" w:rsidP="00E14BDD">
      <w:pPr>
        <w:pStyle w:val="Akapitzlist"/>
        <w:numPr>
          <w:ilvl w:val="0"/>
          <w:numId w:val="26"/>
        </w:numPr>
        <w:jc w:val="both"/>
        <w:rPr>
          <w:sz w:val="22"/>
          <w:szCs w:val="22"/>
        </w:rPr>
      </w:pPr>
      <w:r>
        <w:rPr>
          <w:sz w:val="22"/>
          <w:szCs w:val="22"/>
        </w:rPr>
        <w:t>oświadczenia o podjęciu obowiązków Kierownika Budowy wraz z załączeniem kopii odpowiednich uprawnień i aktualnego zaświadczenia o przynależności do izby inżynierów budownictwa,</w:t>
      </w:r>
    </w:p>
    <w:p w:rsidR="00E14BDD" w:rsidRDefault="00E14BDD" w:rsidP="00E14BDD">
      <w:pPr>
        <w:pStyle w:val="Akapitzlist"/>
        <w:numPr>
          <w:ilvl w:val="0"/>
          <w:numId w:val="26"/>
        </w:numPr>
        <w:jc w:val="both"/>
        <w:rPr>
          <w:sz w:val="22"/>
          <w:szCs w:val="22"/>
        </w:rPr>
      </w:pPr>
      <w:r>
        <w:rPr>
          <w:sz w:val="22"/>
          <w:szCs w:val="22"/>
        </w:rPr>
        <w:t>planu bezpieczeństwa pracy i ochrony zdrowia (BiOZ) dla zakresu przedsięwzięcia realizowanego przez Zamawiającego, stanowiącego załącznik do zawiadomienia stosownych organów o rozpoczęciu robót,</w:t>
      </w:r>
    </w:p>
    <w:p w:rsidR="00E14BDD" w:rsidRPr="00EF139B" w:rsidRDefault="00E14BDD" w:rsidP="00EF139B">
      <w:pPr>
        <w:pStyle w:val="Akapitzlist"/>
        <w:numPr>
          <w:ilvl w:val="0"/>
          <w:numId w:val="25"/>
        </w:numPr>
        <w:jc w:val="both"/>
        <w:rPr>
          <w:sz w:val="22"/>
          <w:szCs w:val="22"/>
        </w:rPr>
      </w:pPr>
      <w:r w:rsidRPr="00EF139B">
        <w:rPr>
          <w:sz w:val="22"/>
          <w:szCs w:val="22"/>
        </w:rPr>
        <w:t>rozpoczęcia robót w terminie 7 dni, od daty przejęcia terenu budowy,</w:t>
      </w:r>
    </w:p>
    <w:p w:rsidR="00E14BDD" w:rsidRDefault="00EF139B" w:rsidP="00EF139B">
      <w:pPr>
        <w:pStyle w:val="Akapitzlist"/>
        <w:numPr>
          <w:ilvl w:val="0"/>
          <w:numId w:val="25"/>
        </w:numPr>
        <w:jc w:val="both"/>
        <w:rPr>
          <w:sz w:val="22"/>
          <w:szCs w:val="22"/>
        </w:rPr>
      </w:pPr>
      <w:r>
        <w:rPr>
          <w:sz w:val="22"/>
          <w:szCs w:val="22"/>
        </w:rPr>
        <w:t>realizowania prac zgodnie z harmonogramem realizacji robót i dostaw,</w:t>
      </w:r>
    </w:p>
    <w:p w:rsidR="00EF139B" w:rsidRDefault="00EF139B" w:rsidP="00EF139B">
      <w:pPr>
        <w:pStyle w:val="Akapitzlist"/>
        <w:numPr>
          <w:ilvl w:val="0"/>
          <w:numId w:val="25"/>
        </w:numPr>
        <w:jc w:val="both"/>
        <w:rPr>
          <w:sz w:val="22"/>
          <w:szCs w:val="22"/>
        </w:rPr>
      </w:pPr>
      <w:r>
        <w:rPr>
          <w:sz w:val="22"/>
          <w:szCs w:val="22"/>
        </w:rPr>
        <w:t>zawiadomienia Zamawiającego o planowanej zmianie na stanowisku Kierownika Budowy i uzyskania akceptacji Inwestora,</w:t>
      </w:r>
    </w:p>
    <w:p w:rsidR="00EF139B" w:rsidRDefault="00EF139B" w:rsidP="00EF139B">
      <w:pPr>
        <w:pStyle w:val="Akapitzlist"/>
        <w:numPr>
          <w:ilvl w:val="0"/>
          <w:numId w:val="25"/>
        </w:numPr>
        <w:jc w:val="both"/>
        <w:rPr>
          <w:sz w:val="22"/>
          <w:szCs w:val="22"/>
        </w:rPr>
      </w:pPr>
      <w:r>
        <w:rPr>
          <w:sz w:val="22"/>
          <w:szCs w:val="22"/>
        </w:rPr>
        <w:t>dostarczenia Zamawiającemu umowy ubezpieczeniowej wraz z dowodem opłacenia należnych składek nie później niż w dniu przejęcia terenu budowy (w przypadku odroczonego terminu płatności należnych składek dowód zapłaty składek Wykonawca zobowiązany jest dostarczyć do Zamawiającego bez zbędnej zwłoki i nie później niż</w:t>
      </w:r>
      <w:r>
        <w:rPr>
          <w:sz w:val="22"/>
          <w:szCs w:val="22"/>
        </w:rPr>
        <w:br/>
        <w:t>w terminie do 14 dni, od daty zapłaty składki),</w:t>
      </w:r>
    </w:p>
    <w:p w:rsidR="00EF139B" w:rsidRDefault="00EF139B" w:rsidP="00EF139B">
      <w:pPr>
        <w:pStyle w:val="Akapitzlist"/>
        <w:numPr>
          <w:ilvl w:val="0"/>
          <w:numId w:val="25"/>
        </w:numPr>
        <w:jc w:val="both"/>
        <w:rPr>
          <w:sz w:val="22"/>
          <w:szCs w:val="22"/>
        </w:rPr>
      </w:pPr>
      <w:r>
        <w:rPr>
          <w:sz w:val="22"/>
          <w:szCs w:val="22"/>
        </w:rPr>
        <w:t xml:space="preserve">zapewnienia, aby wszystkie materiały użyte do realizacji przedmiotu umowy posiadały stosowne dokumenty potwierdzające ich dopuszczenie do obrotu i powszechnego </w:t>
      </w:r>
      <w:r>
        <w:rPr>
          <w:sz w:val="22"/>
          <w:szCs w:val="22"/>
        </w:rPr>
        <w:lastRenderedPageBreak/>
        <w:t>stosowania w budownictwie oraz zobowiązuje się uzyskać zatwierdzenie materiałów budowlanych przed ich wbudowaniem przez branżowych Inspektorów Nadzoru,</w:t>
      </w:r>
    </w:p>
    <w:p w:rsidR="00EF139B" w:rsidRDefault="00EF139B" w:rsidP="00EF139B">
      <w:pPr>
        <w:pStyle w:val="Akapitzlist"/>
        <w:numPr>
          <w:ilvl w:val="0"/>
          <w:numId w:val="25"/>
        </w:numPr>
        <w:jc w:val="both"/>
        <w:rPr>
          <w:sz w:val="22"/>
          <w:szCs w:val="22"/>
        </w:rPr>
      </w:pPr>
      <w:r>
        <w:rPr>
          <w:sz w:val="22"/>
          <w:szCs w:val="22"/>
        </w:rPr>
        <w:t>uczestniczenia we wszelkich kontrolach przeprowadzanych przez uprawnione organy zewnętrzne w trakcie realizacji i odbioru przedmiotu umowy, w trakcie uzyskiwania pozwolenia na użytkowanie, a także do uzupełnienia dokumentacji wymaganej przez organ kontrolujący,</w:t>
      </w:r>
    </w:p>
    <w:p w:rsidR="00EF139B" w:rsidRDefault="00F87A71" w:rsidP="00EF139B">
      <w:pPr>
        <w:pStyle w:val="Akapitzlist"/>
        <w:numPr>
          <w:ilvl w:val="0"/>
          <w:numId w:val="25"/>
        </w:numPr>
        <w:jc w:val="both"/>
        <w:rPr>
          <w:sz w:val="22"/>
          <w:szCs w:val="22"/>
        </w:rPr>
      </w:pPr>
      <w:r>
        <w:rPr>
          <w:sz w:val="22"/>
          <w:szCs w:val="22"/>
        </w:rPr>
        <w:t>udokumentowania Zamawiającemu sposobu gospodarowania odpadami budowlanymi</w:t>
      </w:r>
      <w:r>
        <w:rPr>
          <w:sz w:val="22"/>
          <w:szCs w:val="22"/>
        </w:rPr>
        <w:br/>
        <w:t>(w rozumieniu ustawy o odpadach z dnia 14 grudnia 2012r – Dz.U. z 2013r, poz. 21 oraz aktami wykonawczymi ze zmianami); Wykonawca jest wytwórcą odpadów i ponosi koszty ich utylizacji.</w:t>
      </w:r>
    </w:p>
    <w:p w:rsidR="00F87A71" w:rsidRDefault="00F87A71" w:rsidP="00F87A71">
      <w:pPr>
        <w:pStyle w:val="Akapitzlist"/>
        <w:ind w:left="1068"/>
        <w:jc w:val="both"/>
        <w:rPr>
          <w:sz w:val="22"/>
          <w:szCs w:val="22"/>
        </w:rPr>
      </w:pPr>
    </w:p>
    <w:p w:rsidR="00F87A71" w:rsidRDefault="00F87A71" w:rsidP="00F87A71">
      <w:pPr>
        <w:pStyle w:val="Akapitzlist"/>
        <w:ind w:left="1068"/>
        <w:jc w:val="both"/>
        <w:rPr>
          <w:sz w:val="22"/>
          <w:szCs w:val="22"/>
        </w:rPr>
      </w:pPr>
    </w:p>
    <w:p w:rsidR="00F87A71" w:rsidRDefault="00F87A71" w:rsidP="00F87A71">
      <w:pPr>
        <w:pStyle w:val="Akapitzlist"/>
        <w:ind w:left="1068"/>
        <w:jc w:val="both"/>
        <w:rPr>
          <w:sz w:val="22"/>
          <w:szCs w:val="22"/>
        </w:rPr>
      </w:pPr>
    </w:p>
    <w:p w:rsidR="00F87A71" w:rsidRDefault="00F87A71" w:rsidP="00F87A71">
      <w:pPr>
        <w:pStyle w:val="Akapitzlist"/>
        <w:ind w:left="1068"/>
        <w:jc w:val="center"/>
        <w:rPr>
          <w:rFonts w:ascii="Calibri" w:hAnsi="Calibri"/>
          <w:sz w:val="22"/>
          <w:szCs w:val="22"/>
        </w:rPr>
      </w:pPr>
      <w:r w:rsidRPr="001D35D2">
        <w:rPr>
          <w:rFonts w:ascii="Calibri" w:hAnsi="Calibri"/>
          <w:sz w:val="22"/>
          <w:szCs w:val="22"/>
        </w:rPr>
        <w:t>§</w:t>
      </w:r>
      <w:r>
        <w:rPr>
          <w:rFonts w:ascii="Calibri" w:hAnsi="Calibri"/>
          <w:sz w:val="22"/>
          <w:szCs w:val="22"/>
        </w:rPr>
        <w:t>9. Zapewnienia, prawa, obowiązki i odpowiedzialność Zamawiającego.</w:t>
      </w:r>
    </w:p>
    <w:p w:rsidR="00F87A71" w:rsidRDefault="00F87A71" w:rsidP="00F87A71">
      <w:pPr>
        <w:pStyle w:val="Akapitzlist"/>
        <w:ind w:left="1068"/>
        <w:jc w:val="both"/>
        <w:rPr>
          <w:sz w:val="22"/>
          <w:szCs w:val="22"/>
        </w:rPr>
      </w:pPr>
    </w:p>
    <w:p w:rsidR="00F87A71" w:rsidRDefault="00F87A71" w:rsidP="00F87A71">
      <w:pPr>
        <w:pStyle w:val="Akapitzlist"/>
        <w:numPr>
          <w:ilvl w:val="0"/>
          <w:numId w:val="27"/>
        </w:numPr>
        <w:jc w:val="both"/>
        <w:rPr>
          <w:sz w:val="22"/>
          <w:szCs w:val="22"/>
        </w:rPr>
      </w:pPr>
      <w:r>
        <w:rPr>
          <w:sz w:val="22"/>
          <w:szCs w:val="22"/>
        </w:rPr>
        <w:t>Zamawiający oświadcza, że znajduje się w kondycji finansowej umożliwiającej mu należyte wykonanie obowiązków wynikających z niniejszej umowy, w szczególności zaś terminową zapłatę wynagrodzenia Wykonawcy na warunkach określonych w Umowie.</w:t>
      </w:r>
    </w:p>
    <w:p w:rsidR="00F87A71" w:rsidRDefault="00F87A71" w:rsidP="00F87A71">
      <w:pPr>
        <w:pStyle w:val="Akapitzlist"/>
        <w:numPr>
          <w:ilvl w:val="0"/>
          <w:numId w:val="27"/>
        </w:numPr>
        <w:jc w:val="both"/>
        <w:rPr>
          <w:sz w:val="22"/>
          <w:szCs w:val="22"/>
        </w:rPr>
      </w:pPr>
      <w:r>
        <w:rPr>
          <w:sz w:val="22"/>
          <w:szCs w:val="22"/>
        </w:rPr>
        <w:t>Zamawiający udostępnił do wiadomości Wykonawcy wszelkie dane dotyczące terenu budowy, które posiada.</w:t>
      </w:r>
    </w:p>
    <w:p w:rsidR="00F87A71" w:rsidRDefault="00F87A71" w:rsidP="00F87A71">
      <w:pPr>
        <w:pStyle w:val="Akapitzlist"/>
        <w:numPr>
          <w:ilvl w:val="0"/>
          <w:numId w:val="27"/>
        </w:numPr>
        <w:jc w:val="both"/>
        <w:rPr>
          <w:sz w:val="22"/>
          <w:szCs w:val="22"/>
        </w:rPr>
      </w:pPr>
      <w:r>
        <w:rPr>
          <w:sz w:val="22"/>
          <w:szCs w:val="22"/>
        </w:rPr>
        <w:t>Zamawiający wprowadzi Wykonawcę na teren budowy w terminie 3 dni roboczych od dnia podpisania umowy.</w:t>
      </w:r>
    </w:p>
    <w:p w:rsidR="00F87A71" w:rsidRDefault="00F87A71" w:rsidP="00F87A71">
      <w:pPr>
        <w:pStyle w:val="Akapitzlist"/>
        <w:numPr>
          <w:ilvl w:val="0"/>
          <w:numId w:val="27"/>
        </w:numPr>
        <w:jc w:val="both"/>
        <w:rPr>
          <w:sz w:val="22"/>
          <w:szCs w:val="22"/>
        </w:rPr>
      </w:pPr>
      <w:r>
        <w:rPr>
          <w:sz w:val="22"/>
          <w:szCs w:val="22"/>
        </w:rPr>
        <w:t>Do obowiązków Zamawiającego należeć będzie ponadto, dokonanie odbioru robót w terminie, trybie i na warunkach ustalonych w Umowie.</w:t>
      </w:r>
    </w:p>
    <w:p w:rsidR="00F87A71" w:rsidRDefault="00945767" w:rsidP="00F87A71">
      <w:pPr>
        <w:pStyle w:val="Akapitzlist"/>
        <w:numPr>
          <w:ilvl w:val="0"/>
          <w:numId w:val="27"/>
        </w:numPr>
        <w:jc w:val="both"/>
        <w:rPr>
          <w:sz w:val="22"/>
          <w:szCs w:val="22"/>
        </w:rPr>
      </w:pPr>
      <w:r>
        <w:rPr>
          <w:sz w:val="22"/>
          <w:szCs w:val="22"/>
        </w:rPr>
        <w:t>Inwestor uprawniony jest do kontrolowania prawidłowości wykonywania robót przez Wykonawcę, zwłaszcza ich jakości, terminowości i użycia właściwych materiałów lub urządzeń / narzędzi, a także przestrzegania wymagań zawartych w dokumentacji projektowej, oraz właściwym pozwoleniu na budowę i obowiązujących Wykonawcę przepisach.</w:t>
      </w:r>
    </w:p>
    <w:p w:rsidR="00945767" w:rsidRDefault="00945767" w:rsidP="00F87A71">
      <w:pPr>
        <w:pStyle w:val="Akapitzlist"/>
        <w:numPr>
          <w:ilvl w:val="0"/>
          <w:numId w:val="27"/>
        </w:numPr>
        <w:jc w:val="both"/>
        <w:rPr>
          <w:sz w:val="22"/>
          <w:szCs w:val="22"/>
        </w:rPr>
      </w:pPr>
      <w:r>
        <w:rPr>
          <w:sz w:val="22"/>
          <w:szCs w:val="22"/>
        </w:rPr>
        <w:t>W przypadku spowodowania przez Wykonawcę, na skutek zawinionego działania wbrew postanowieniom Umowy, dodatkowych kosztów dla Inwestora lub w razie wyrządzenia mu zawinionym działaniem wbrew postanowieniom Umowy szkody, Inwestor jest uprawniony do dochodzenia naprawienia przez Wykonawcę szkody na zasadach odpowiedzialności deliktowej.</w:t>
      </w:r>
    </w:p>
    <w:p w:rsidR="00945767" w:rsidRDefault="00945767" w:rsidP="00F87A71">
      <w:pPr>
        <w:pStyle w:val="Akapitzlist"/>
        <w:numPr>
          <w:ilvl w:val="0"/>
          <w:numId w:val="27"/>
        </w:numPr>
        <w:jc w:val="both"/>
        <w:rPr>
          <w:sz w:val="22"/>
          <w:szCs w:val="22"/>
        </w:rPr>
      </w:pPr>
      <w:r>
        <w:rPr>
          <w:sz w:val="22"/>
          <w:szCs w:val="22"/>
        </w:rPr>
        <w:t>W przypadku, gdyby Inwestor został obciążony przez właściwe organy publiczne jakimikolwiek opłatami lub karami wynikającymi z niewykonania lub nienależytego wykonania Umowy przez Wykonawcę, będzie on uprawniony do analogicznego obciążenia nimi Wykonawcy, jako poniesionej przez Inwestora zryczałtowanej szkody. W razie powstania obciążenia na skutek działań wyraźnie nakazanych przez Inwestora przy zastrzeżeniu Wykonawcy, że mogą one powodować odpowiedzialność prawnokarną, dochodzenie przez Inwestora roszczeń z tego tytułu od Wykonawcy jest wyłączone.</w:t>
      </w:r>
    </w:p>
    <w:p w:rsidR="00945767" w:rsidRDefault="00945767" w:rsidP="00F87A71">
      <w:pPr>
        <w:pStyle w:val="Akapitzlist"/>
        <w:numPr>
          <w:ilvl w:val="0"/>
          <w:numId w:val="27"/>
        </w:numPr>
        <w:jc w:val="both"/>
        <w:rPr>
          <w:sz w:val="22"/>
          <w:szCs w:val="22"/>
        </w:rPr>
      </w:pPr>
      <w:r>
        <w:rPr>
          <w:sz w:val="22"/>
          <w:szCs w:val="22"/>
        </w:rPr>
        <w:t>W razie zastępczego wykonania przez Inwestora zobowiązań Wykonawcy wynikających</w:t>
      </w:r>
      <w:r>
        <w:rPr>
          <w:sz w:val="22"/>
          <w:szCs w:val="22"/>
        </w:rPr>
        <w:br/>
        <w:t>z Umowy, mimo uprzedniego wezwania i po bezskutecznym upływie terminu wyznaczonego Wykonawcy na ich wykonanie, przy czym termin ten nie może być krótszy niż 7 dni, Inwestor będzie uprawniony do obciążenia Wykonawcy kosztami zastępczego wykonania tych zobowiązań.</w:t>
      </w:r>
    </w:p>
    <w:p w:rsidR="00945767" w:rsidRDefault="00410EE5" w:rsidP="00F87A71">
      <w:pPr>
        <w:pStyle w:val="Akapitzlist"/>
        <w:numPr>
          <w:ilvl w:val="0"/>
          <w:numId w:val="27"/>
        </w:numPr>
        <w:jc w:val="both"/>
        <w:rPr>
          <w:sz w:val="22"/>
          <w:szCs w:val="22"/>
        </w:rPr>
      </w:pPr>
      <w:r>
        <w:rPr>
          <w:sz w:val="22"/>
          <w:szCs w:val="22"/>
        </w:rPr>
        <w:t>Inwestor zobowiązuje się</w:t>
      </w:r>
      <w:r w:rsidR="00000AED">
        <w:rPr>
          <w:sz w:val="22"/>
          <w:szCs w:val="22"/>
        </w:rPr>
        <w:t xml:space="preserve"> do</w:t>
      </w:r>
      <w:r>
        <w:rPr>
          <w:sz w:val="22"/>
          <w:szCs w:val="22"/>
        </w:rPr>
        <w:t xml:space="preserve"> niezawierania umów o roboty budowlane z zaakceptowanymi Podwykonawcami lub dalszymi Podwykonawcami Wykonawcy na realizowaną przedmiotową inwestycję.</w:t>
      </w:r>
    </w:p>
    <w:p w:rsidR="00486C4E" w:rsidRDefault="00486C4E" w:rsidP="00486C4E">
      <w:pPr>
        <w:jc w:val="both"/>
        <w:rPr>
          <w:sz w:val="22"/>
          <w:szCs w:val="22"/>
        </w:rPr>
      </w:pPr>
    </w:p>
    <w:p w:rsidR="00486C4E" w:rsidRDefault="00486C4E" w:rsidP="00486C4E">
      <w:pPr>
        <w:jc w:val="both"/>
        <w:rPr>
          <w:sz w:val="22"/>
          <w:szCs w:val="22"/>
        </w:rPr>
      </w:pPr>
    </w:p>
    <w:p w:rsidR="00486C4E" w:rsidRPr="00486C4E" w:rsidRDefault="00486C4E" w:rsidP="00486C4E">
      <w:pPr>
        <w:jc w:val="both"/>
        <w:rPr>
          <w:sz w:val="22"/>
          <w:szCs w:val="22"/>
        </w:rPr>
      </w:pPr>
    </w:p>
    <w:p w:rsidR="00410EE5" w:rsidRDefault="00410EE5" w:rsidP="00410EE5">
      <w:pPr>
        <w:pStyle w:val="Akapitzlist"/>
        <w:jc w:val="both"/>
        <w:rPr>
          <w:sz w:val="22"/>
          <w:szCs w:val="22"/>
        </w:rPr>
      </w:pPr>
    </w:p>
    <w:p w:rsidR="00410EE5" w:rsidRDefault="00410EE5" w:rsidP="00410EE5">
      <w:pPr>
        <w:pStyle w:val="Akapitzlist"/>
        <w:jc w:val="center"/>
        <w:rPr>
          <w:rFonts w:ascii="Calibri" w:hAnsi="Calibri"/>
          <w:sz w:val="22"/>
          <w:szCs w:val="22"/>
        </w:rPr>
      </w:pPr>
      <w:r w:rsidRPr="001D35D2">
        <w:rPr>
          <w:rFonts w:ascii="Calibri" w:hAnsi="Calibri"/>
          <w:sz w:val="22"/>
          <w:szCs w:val="22"/>
        </w:rPr>
        <w:lastRenderedPageBreak/>
        <w:t>§</w:t>
      </w:r>
      <w:r>
        <w:rPr>
          <w:rFonts w:ascii="Calibri" w:hAnsi="Calibri"/>
          <w:sz w:val="22"/>
          <w:szCs w:val="22"/>
        </w:rPr>
        <w:t>10. Zasady BHP i ppoż.</w:t>
      </w:r>
    </w:p>
    <w:p w:rsidR="00410EE5" w:rsidRDefault="00410EE5" w:rsidP="00410EE5">
      <w:pPr>
        <w:pStyle w:val="Akapitzlist"/>
        <w:jc w:val="center"/>
        <w:rPr>
          <w:rFonts w:ascii="Calibri" w:hAnsi="Calibri"/>
          <w:sz w:val="22"/>
          <w:szCs w:val="22"/>
        </w:rPr>
      </w:pPr>
    </w:p>
    <w:p w:rsidR="00410EE5" w:rsidRDefault="00410EE5" w:rsidP="00410EE5">
      <w:pPr>
        <w:pStyle w:val="Akapitzlist"/>
        <w:numPr>
          <w:ilvl w:val="0"/>
          <w:numId w:val="29"/>
        </w:numPr>
        <w:jc w:val="both"/>
        <w:rPr>
          <w:sz w:val="22"/>
          <w:szCs w:val="22"/>
        </w:rPr>
      </w:pPr>
      <w:r>
        <w:rPr>
          <w:sz w:val="22"/>
          <w:szCs w:val="22"/>
        </w:rPr>
        <w:t>Wykonawca zobowiązany jest realizować Przedmiot Umowy w sposób zgodny</w:t>
      </w:r>
      <w:r>
        <w:rPr>
          <w:sz w:val="22"/>
          <w:szCs w:val="22"/>
        </w:rPr>
        <w:br/>
        <w:t>z obowiązującymi przepisami dotyczącymi bezpieczeństwa i higieny pracy (BHP) oraz przepisami przeciwpożarowymi (ppoż.).</w:t>
      </w:r>
    </w:p>
    <w:p w:rsidR="00410EE5" w:rsidRDefault="00410EE5" w:rsidP="00410EE5">
      <w:pPr>
        <w:pStyle w:val="Akapitzlist"/>
        <w:numPr>
          <w:ilvl w:val="0"/>
          <w:numId w:val="29"/>
        </w:numPr>
        <w:jc w:val="both"/>
        <w:rPr>
          <w:sz w:val="22"/>
          <w:szCs w:val="22"/>
        </w:rPr>
      </w:pPr>
      <w:r>
        <w:rPr>
          <w:sz w:val="22"/>
          <w:szCs w:val="22"/>
        </w:rPr>
        <w:t>Szczególnym obowiązkiem Wykonawcy jest bieżące utrzymanie zabezpieczeń BHP</w:t>
      </w:r>
      <w:r>
        <w:rPr>
          <w:sz w:val="22"/>
          <w:szCs w:val="22"/>
        </w:rPr>
        <w:br/>
        <w:t>w odpowiednim stanie (dotyczy również dostawców, usługodawców i Podwykonawców Wykonawcy.</w:t>
      </w:r>
    </w:p>
    <w:p w:rsidR="00410EE5" w:rsidRDefault="00410EE5" w:rsidP="00410EE5">
      <w:pPr>
        <w:pStyle w:val="Akapitzlist"/>
        <w:numPr>
          <w:ilvl w:val="0"/>
          <w:numId w:val="29"/>
        </w:numPr>
        <w:jc w:val="both"/>
        <w:rPr>
          <w:sz w:val="22"/>
          <w:szCs w:val="22"/>
        </w:rPr>
      </w:pPr>
      <w:r>
        <w:rPr>
          <w:sz w:val="22"/>
          <w:szCs w:val="22"/>
        </w:rPr>
        <w:t>Obowiązek prowadzenia przez Wykonawcę robót zgodnie z obowiązującymi przepisami BHP</w:t>
      </w:r>
      <w:r>
        <w:rPr>
          <w:sz w:val="22"/>
          <w:szCs w:val="22"/>
        </w:rPr>
        <w:br/>
        <w:t>i ppoż. dotyczy zwłaszcza wszystkich prac realizowanych w instalacji elektrycznej, które</w:t>
      </w:r>
      <w:r>
        <w:rPr>
          <w:sz w:val="22"/>
          <w:szCs w:val="22"/>
        </w:rPr>
        <w:br/>
        <w:t>w miarę możliwości powinny być prowadzone przy wyłączonym napięciu. Prace te mogą być prowadzone jedynie pod nadzorem osoby posiadającej stosowne uprawnienia.</w:t>
      </w:r>
    </w:p>
    <w:p w:rsidR="00410EE5" w:rsidRDefault="00410EE5" w:rsidP="00410EE5">
      <w:pPr>
        <w:jc w:val="center"/>
        <w:rPr>
          <w:sz w:val="22"/>
          <w:szCs w:val="22"/>
        </w:rPr>
      </w:pPr>
    </w:p>
    <w:p w:rsidR="00410EE5" w:rsidRDefault="00410EE5" w:rsidP="00410EE5">
      <w:pPr>
        <w:jc w:val="center"/>
        <w:rPr>
          <w:rFonts w:ascii="Calibri" w:hAnsi="Calibri"/>
          <w:sz w:val="22"/>
          <w:szCs w:val="22"/>
        </w:rPr>
      </w:pPr>
      <w:r w:rsidRPr="001D35D2">
        <w:rPr>
          <w:rFonts w:ascii="Calibri" w:hAnsi="Calibri"/>
          <w:sz w:val="22"/>
          <w:szCs w:val="22"/>
        </w:rPr>
        <w:t>§</w:t>
      </w:r>
      <w:r>
        <w:rPr>
          <w:rFonts w:ascii="Calibri" w:hAnsi="Calibri"/>
          <w:sz w:val="22"/>
          <w:szCs w:val="22"/>
        </w:rPr>
        <w:t>11. Roboty dodatkowe i zamienne.</w:t>
      </w:r>
    </w:p>
    <w:p w:rsidR="00410EE5" w:rsidRDefault="00410EE5" w:rsidP="00410EE5">
      <w:pPr>
        <w:jc w:val="center"/>
        <w:rPr>
          <w:sz w:val="22"/>
          <w:szCs w:val="22"/>
        </w:rPr>
      </w:pPr>
    </w:p>
    <w:p w:rsidR="00410EE5" w:rsidRDefault="00410EE5" w:rsidP="00410EE5">
      <w:pPr>
        <w:pStyle w:val="Akapitzlist"/>
        <w:numPr>
          <w:ilvl w:val="0"/>
          <w:numId w:val="30"/>
        </w:numPr>
        <w:jc w:val="both"/>
        <w:rPr>
          <w:sz w:val="22"/>
          <w:szCs w:val="22"/>
        </w:rPr>
      </w:pPr>
      <w:r>
        <w:rPr>
          <w:sz w:val="22"/>
          <w:szCs w:val="22"/>
        </w:rPr>
        <w:t>Przez roboty dodatkowe Strony rozumieć będą takie roboty, które nie są przewidziane</w:t>
      </w:r>
      <w:r>
        <w:rPr>
          <w:sz w:val="22"/>
          <w:szCs w:val="22"/>
        </w:rPr>
        <w:br/>
        <w:t>w dokumentacji projektowej, stanowiącej przedmiot niniejszej umowy.</w:t>
      </w:r>
    </w:p>
    <w:p w:rsidR="00410EE5" w:rsidRDefault="00410EE5" w:rsidP="00410EE5">
      <w:pPr>
        <w:pStyle w:val="Akapitzlist"/>
        <w:numPr>
          <w:ilvl w:val="0"/>
          <w:numId w:val="30"/>
        </w:numPr>
        <w:jc w:val="both"/>
        <w:rPr>
          <w:sz w:val="22"/>
          <w:szCs w:val="22"/>
        </w:rPr>
      </w:pPr>
      <w:r>
        <w:rPr>
          <w:sz w:val="22"/>
          <w:szCs w:val="22"/>
        </w:rPr>
        <w:t xml:space="preserve">W przypadku, gdy dla wykonania przedmiotu umowy zgodnie z zasadami współczesnej wiedzy technicznej i obowiązującymi przepisami zachodzi konieczność wykonania robót nieprzewidzianych </w:t>
      </w:r>
      <w:r w:rsidR="000E5865">
        <w:rPr>
          <w:sz w:val="22"/>
          <w:szCs w:val="22"/>
        </w:rPr>
        <w:t>w dokumentacji projektowej, Zamawiający jest uprawniony żądać od Wykonawcy wykonania takich robót, za zwrotem wynikających z tego kosztów.</w:t>
      </w:r>
    </w:p>
    <w:p w:rsidR="000E5865" w:rsidRDefault="000E5865" w:rsidP="00410EE5">
      <w:pPr>
        <w:pStyle w:val="Akapitzlist"/>
        <w:numPr>
          <w:ilvl w:val="0"/>
          <w:numId w:val="30"/>
        </w:numPr>
        <w:jc w:val="both"/>
        <w:rPr>
          <w:sz w:val="22"/>
          <w:szCs w:val="22"/>
        </w:rPr>
      </w:pPr>
      <w:r>
        <w:rPr>
          <w:sz w:val="22"/>
          <w:szCs w:val="22"/>
        </w:rPr>
        <w:t>W przypadku, gdy dla wykonania przedmiotu umowy zgodnie z zasadami współczesnej wiedzy technicznej i obowiązującymi przepisami zachodzi konieczność wykonania innych robót</w:t>
      </w:r>
      <w:r>
        <w:rPr>
          <w:sz w:val="22"/>
          <w:szCs w:val="22"/>
        </w:rPr>
        <w:br/>
        <w:t>w miejsce przewidzianych w dokumentacji projektowej (roboty zamienne), Inwestor będzie uprawniony żądać od Wykonawcy wykonania takich robót, za zwrotem wynikających z tego kosztów, stanowiących różnicę pomiędzy pracami, które miałyby być wykonane a pracami zamiennymi.</w:t>
      </w:r>
    </w:p>
    <w:p w:rsidR="000E5865" w:rsidRDefault="000E5865" w:rsidP="000E5865">
      <w:pPr>
        <w:jc w:val="center"/>
        <w:rPr>
          <w:rFonts w:ascii="Calibri" w:hAnsi="Calibri"/>
          <w:sz w:val="22"/>
          <w:szCs w:val="22"/>
        </w:rPr>
      </w:pPr>
      <w:r w:rsidRPr="001D35D2">
        <w:rPr>
          <w:rFonts w:ascii="Calibri" w:hAnsi="Calibri"/>
          <w:sz w:val="22"/>
          <w:szCs w:val="22"/>
        </w:rPr>
        <w:t>§</w:t>
      </w:r>
      <w:r>
        <w:rPr>
          <w:rFonts w:ascii="Calibri" w:hAnsi="Calibri"/>
          <w:sz w:val="22"/>
          <w:szCs w:val="22"/>
        </w:rPr>
        <w:t>12. Ubezpieczenia.</w:t>
      </w:r>
    </w:p>
    <w:p w:rsidR="000E5865" w:rsidRDefault="000E5865" w:rsidP="000E5865">
      <w:pPr>
        <w:jc w:val="center"/>
        <w:rPr>
          <w:sz w:val="22"/>
          <w:szCs w:val="22"/>
        </w:rPr>
      </w:pPr>
    </w:p>
    <w:p w:rsidR="000E5865" w:rsidRDefault="000E5865" w:rsidP="000E5865">
      <w:pPr>
        <w:pStyle w:val="Akapitzlist"/>
        <w:numPr>
          <w:ilvl w:val="0"/>
          <w:numId w:val="31"/>
        </w:numPr>
        <w:rPr>
          <w:sz w:val="22"/>
          <w:szCs w:val="22"/>
        </w:rPr>
      </w:pPr>
      <w:r>
        <w:rPr>
          <w:sz w:val="22"/>
          <w:szCs w:val="22"/>
        </w:rPr>
        <w:t>Wykonawca w ramach ustalonego wynagrodzenia umownego zobowiązuje się w zakresie ubezpieczeń zawrzeć umowy ubezpieczeniowe albo przedłożyć Zamawiającemu posiadaną polisę ubezpieczeniową obejmującą odpowiedzialność:</w:t>
      </w:r>
    </w:p>
    <w:p w:rsidR="000E5865" w:rsidRDefault="000E5865" w:rsidP="000E5865">
      <w:pPr>
        <w:pStyle w:val="Akapitzlist"/>
        <w:numPr>
          <w:ilvl w:val="0"/>
          <w:numId w:val="32"/>
        </w:numPr>
        <w:jc w:val="both"/>
        <w:rPr>
          <w:sz w:val="22"/>
          <w:szCs w:val="22"/>
        </w:rPr>
      </w:pPr>
      <w:r>
        <w:rPr>
          <w:sz w:val="22"/>
          <w:szCs w:val="22"/>
        </w:rPr>
        <w:t>z tytułu ryzyk ognia i innych zdarzeń losowych suma ubezpieczenia przedmiotu umowy</w:t>
      </w:r>
      <w:r>
        <w:rPr>
          <w:sz w:val="22"/>
          <w:szCs w:val="22"/>
        </w:rPr>
        <w:br/>
        <w:t>w zakresie odpowiedzialności nie może być niższa niż wartość wynagrodzenia netto, przy czym Strony zgodnie dopuszczają, iż do dnia 30.06.2020r suma ubezpieczenia nie może być niższa niż 50% wartości wynagrodzenia netto za przedmiot umowy wraz z uprzątnięciem pozostałości po szkodzie; ubezpieczenie od wszelkich ryzyk winno uwzględniać organizację czasu pracy na budowie,</w:t>
      </w:r>
    </w:p>
    <w:p w:rsidR="000E5865" w:rsidRDefault="000E5865" w:rsidP="000E5865">
      <w:pPr>
        <w:pStyle w:val="Akapitzlist"/>
        <w:numPr>
          <w:ilvl w:val="0"/>
          <w:numId w:val="32"/>
        </w:numPr>
        <w:jc w:val="both"/>
        <w:rPr>
          <w:sz w:val="22"/>
          <w:szCs w:val="22"/>
        </w:rPr>
      </w:pPr>
      <w:r>
        <w:rPr>
          <w:sz w:val="22"/>
          <w:szCs w:val="22"/>
        </w:rPr>
        <w:t xml:space="preserve">w zakresie odpowiedzialności cywilnej i następstw nieszczęśliwych wypadków dotyczących pracowników i osób trzecich, wraz z </w:t>
      </w:r>
      <w:r w:rsidR="006E5A59">
        <w:rPr>
          <w:sz w:val="22"/>
          <w:szCs w:val="22"/>
        </w:rPr>
        <w:t>odpowiedzialnością za Podwykonawców za szkody</w:t>
      </w:r>
      <w:r w:rsidR="006E5A59">
        <w:rPr>
          <w:sz w:val="22"/>
          <w:szCs w:val="22"/>
        </w:rPr>
        <w:br/>
        <w:t>w mieniu lub na osobie trzeciej wyrządzone przez Wykonawcę lub Podwykonawców, powstałych w związku z prowadzonymi robotami, w szczególności związanych</w:t>
      </w:r>
      <w:r w:rsidR="006E5A59">
        <w:rPr>
          <w:sz w:val="22"/>
          <w:szCs w:val="22"/>
        </w:rPr>
        <w:br/>
        <w:t>z ruchem pojazdów oraz w zakresie strat i szkód wyrządzonych na placu budowy i w jego sąsiedztwie wynikających z nienależytego wykonania umowy – suma ubezpieczenia nie może być niższa niż 500 000,00 zł.</w:t>
      </w:r>
    </w:p>
    <w:p w:rsidR="006E5A59" w:rsidRDefault="006E5A59" w:rsidP="000E5865">
      <w:pPr>
        <w:pStyle w:val="Akapitzlist"/>
        <w:numPr>
          <w:ilvl w:val="0"/>
          <w:numId w:val="32"/>
        </w:numPr>
        <w:jc w:val="both"/>
        <w:rPr>
          <w:sz w:val="22"/>
          <w:szCs w:val="22"/>
        </w:rPr>
      </w:pPr>
      <w:r>
        <w:rPr>
          <w:sz w:val="22"/>
          <w:szCs w:val="22"/>
        </w:rPr>
        <w:t>Wykonawca dostarczy Inwestorowi polisę ubezpieczeniową wraz z dowodem opłacenia należnych składek nie później niż do 14 dni od dnia przejęcia placu budowy (w przypadku odroczonego terminu płatności należnych składek, dowód zapłaty składek Wykonawca zobowiązany jest dostarczyć Inwestorowi bez zbędnej zwłoki i nie później niż do 14 dni od daty zapłaty składek).</w:t>
      </w:r>
    </w:p>
    <w:p w:rsidR="006E5A59" w:rsidRDefault="006E5A59" w:rsidP="000E5865">
      <w:pPr>
        <w:pStyle w:val="Akapitzlist"/>
        <w:numPr>
          <w:ilvl w:val="0"/>
          <w:numId w:val="32"/>
        </w:numPr>
        <w:jc w:val="both"/>
        <w:rPr>
          <w:sz w:val="22"/>
          <w:szCs w:val="22"/>
        </w:rPr>
      </w:pPr>
      <w:r>
        <w:rPr>
          <w:sz w:val="22"/>
          <w:szCs w:val="22"/>
        </w:rPr>
        <w:t xml:space="preserve">Wykonawca przejmując teren budowy ponosi pełną odpowiedzialność cywilną za następstwa nieszczęśliwych wypadków dotyczących swoich pracowników oraz </w:t>
      </w:r>
      <w:r>
        <w:rPr>
          <w:sz w:val="22"/>
          <w:szCs w:val="22"/>
        </w:rPr>
        <w:lastRenderedPageBreak/>
        <w:t>Zamawiającego a także osób trzecich wykonujących czynności na rzecz Zamawiającego powstałych w związku z prowadzonymi robotami. W przypadku powstania szkody, o której mowa wyżej Wykonawca zwalnia Zamawiającego z trybie art. 392 Kodeksu Cywilnego</w:t>
      </w:r>
      <w:r w:rsidR="00330658">
        <w:rPr>
          <w:sz w:val="22"/>
          <w:szCs w:val="22"/>
        </w:rPr>
        <w:br/>
      </w:r>
      <w:r>
        <w:rPr>
          <w:sz w:val="22"/>
          <w:szCs w:val="22"/>
        </w:rPr>
        <w:t>z wszelkich obowiązkowych świadczeń i zobowiązań.</w:t>
      </w:r>
    </w:p>
    <w:p w:rsidR="006E5A59" w:rsidRDefault="006E5A59" w:rsidP="006E5A59">
      <w:pPr>
        <w:pStyle w:val="Akapitzlist"/>
        <w:ind w:left="1068"/>
        <w:jc w:val="both"/>
        <w:rPr>
          <w:sz w:val="22"/>
          <w:szCs w:val="22"/>
        </w:rPr>
      </w:pPr>
    </w:p>
    <w:p w:rsidR="006E5A59" w:rsidRDefault="006E5A59" w:rsidP="006E5A59">
      <w:pPr>
        <w:pStyle w:val="Akapitzlist"/>
        <w:ind w:left="1068"/>
        <w:jc w:val="center"/>
        <w:rPr>
          <w:rFonts w:ascii="Calibri" w:hAnsi="Calibri"/>
          <w:sz w:val="22"/>
          <w:szCs w:val="22"/>
        </w:rPr>
      </w:pPr>
      <w:r w:rsidRPr="001D35D2">
        <w:rPr>
          <w:rFonts w:ascii="Calibri" w:hAnsi="Calibri"/>
          <w:sz w:val="22"/>
          <w:szCs w:val="22"/>
        </w:rPr>
        <w:t>§</w:t>
      </w:r>
      <w:r>
        <w:rPr>
          <w:rFonts w:ascii="Calibri" w:hAnsi="Calibri"/>
          <w:sz w:val="22"/>
          <w:szCs w:val="22"/>
        </w:rPr>
        <w:t>13. Siła Wyższa.</w:t>
      </w:r>
    </w:p>
    <w:p w:rsidR="006E5A59" w:rsidRDefault="006E5A59" w:rsidP="006E5A59">
      <w:pPr>
        <w:pStyle w:val="Akapitzlist"/>
        <w:ind w:left="1068"/>
        <w:jc w:val="center"/>
        <w:rPr>
          <w:sz w:val="22"/>
          <w:szCs w:val="22"/>
        </w:rPr>
      </w:pPr>
    </w:p>
    <w:p w:rsidR="006E5A59" w:rsidRDefault="006E5A59" w:rsidP="00330658">
      <w:pPr>
        <w:pStyle w:val="Akapitzlist"/>
        <w:numPr>
          <w:ilvl w:val="0"/>
          <w:numId w:val="33"/>
        </w:numPr>
        <w:jc w:val="both"/>
        <w:rPr>
          <w:sz w:val="22"/>
          <w:szCs w:val="22"/>
        </w:rPr>
      </w:pPr>
      <w:r>
        <w:rPr>
          <w:sz w:val="22"/>
          <w:szCs w:val="22"/>
        </w:rPr>
        <w:t xml:space="preserve">Strony będą rozumieć pojęcie Siły Wyższej jako okoliczności, których wystąpienia nie dało się przewidzieć w chwili zawarcia Umowy, nie dające się przezwyciężyć nawet przy zachowaniu maksymalnej staranności Stron i uniemożliwiające wykonywanie Umowy, w szczególności: stan </w:t>
      </w:r>
      <w:r w:rsidR="00330658">
        <w:rPr>
          <w:sz w:val="22"/>
          <w:szCs w:val="22"/>
        </w:rPr>
        <w:t>klęski żywiołowej, kataklizm, stan wyjątkowy, stan wojenny, zamieszki.</w:t>
      </w:r>
    </w:p>
    <w:p w:rsidR="00330658" w:rsidRDefault="00330658" w:rsidP="00330658">
      <w:pPr>
        <w:pStyle w:val="Akapitzlist"/>
        <w:numPr>
          <w:ilvl w:val="0"/>
          <w:numId w:val="33"/>
        </w:numPr>
        <w:jc w:val="both"/>
        <w:rPr>
          <w:sz w:val="22"/>
          <w:szCs w:val="22"/>
        </w:rPr>
      </w:pPr>
      <w:r>
        <w:rPr>
          <w:sz w:val="22"/>
          <w:szCs w:val="22"/>
        </w:rPr>
        <w:t>Jeżeli okoliczność Siły Wyższej lub jej skutki trwają dłużej niż 3 miesiące, strony podejmą decyzję co do możliwości kontynuacji robót bądź ich zakończenia. W przypadku wcześniejszego ustąpienia Siły Wyższej lub jej skutków, Wykonawca będzie uprawniony żądać alternatywnie odpowiedniego przedłużenia terminu ukończenia Przedmiotu Umowy lub jej rozwiązania.</w:t>
      </w:r>
    </w:p>
    <w:p w:rsidR="00330658" w:rsidRDefault="00330658" w:rsidP="00330658">
      <w:pPr>
        <w:pStyle w:val="Akapitzlist"/>
        <w:numPr>
          <w:ilvl w:val="0"/>
          <w:numId w:val="33"/>
        </w:numPr>
        <w:jc w:val="both"/>
        <w:rPr>
          <w:sz w:val="22"/>
          <w:szCs w:val="22"/>
        </w:rPr>
      </w:pPr>
      <w:r>
        <w:rPr>
          <w:sz w:val="22"/>
          <w:szCs w:val="22"/>
        </w:rPr>
        <w:t>Jeśli w wyniku zaistnienia zdarzeń Siły Wyższej doszło do całkowitego lub częściowego zniszczenia robót objętych przedmiotem umowy przed ich odbiorem przez Zamawiającego, roszczenia z tego wynikające zostaną skierowane przez Zamawiającego do ubezpieczyciela Wykonawcy, gdzie tym samym Wykonawca udziela Zamawiającemu w tym zakresie pełnomocnictwa dochodzenia i odbioru odszkodowania.</w:t>
      </w:r>
    </w:p>
    <w:p w:rsidR="00330658" w:rsidRDefault="00330658" w:rsidP="00330658">
      <w:pPr>
        <w:pStyle w:val="Akapitzlist"/>
        <w:numPr>
          <w:ilvl w:val="0"/>
          <w:numId w:val="33"/>
        </w:numPr>
        <w:jc w:val="both"/>
        <w:rPr>
          <w:sz w:val="22"/>
          <w:szCs w:val="22"/>
        </w:rPr>
      </w:pPr>
      <w:r>
        <w:rPr>
          <w:sz w:val="22"/>
          <w:szCs w:val="22"/>
        </w:rPr>
        <w:t>Obie Strony będą zwolnione od odpowiedzialności za niewykonanie lub nienależyte wykonanie Umowy w takim zakresie, w jakim nastąpiło to na skutek działania Siły Wyższej.</w:t>
      </w:r>
    </w:p>
    <w:p w:rsidR="00330658" w:rsidRDefault="00330658" w:rsidP="00330658">
      <w:pPr>
        <w:jc w:val="both"/>
        <w:rPr>
          <w:sz w:val="22"/>
          <w:szCs w:val="22"/>
        </w:rPr>
      </w:pPr>
    </w:p>
    <w:p w:rsidR="00330658" w:rsidRDefault="00330658" w:rsidP="00330658">
      <w:pPr>
        <w:jc w:val="center"/>
        <w:rPr>
          <w:rFonts w:ascii="Calibri" w:hAnsi="Calibri"/>
          <w:sz w:val="22"/>
          <w:szCs w:val="22"/>
        </w:rPr>
      </w:pPr>
      <w:r w:rsidRPr="001D35D2">
        <w:rPr>
          <w:rFonts w:ascii="Calibri" w:hAnsi="Calibri"/>
          <w:sz w:val="22"/>
          <w:szCs w:val="22"/>
        </w:rPr>
        <w:t>§</w:t>
      </w:r>
      <w:r>
        <w:rPr>
          <w:rFonts w:ascii="Calibri" w:hAnsi="Calibri"/>
          <w:sz w:val="22"/>
          <w:szCs w:val="22"/>
        </w:rPr>
        <w:t>14. Rękojmia za wady i gwarancja jakości.</w:t>
      </w:r>
    </w:p>
    <w:p w:rsidR="00330658" w:rsidRDefault="00330658" w:rsidP="00330658">
      <w:pPr>
        <w:jc w:val="center"/>
        <w:rPr>
          <w:sz w:val="22"/>
          <w:szCs w:val="22"/>
        </w:rPr>
      </w:pPr>
    </w:p>
    <w:p w:rsidR="00330658" w:rsidRDefault="00330658" w:rsidP="00330658">
      <w:pPr>
        <w:pStyle w:val="Akapitzlist"/>
        <w:numPr>
          <w:ilvl w:val="0"/>
          <w:numId w:val="34"/>
        </w:numPr>
        <w:jc w:val="both"/>
        <w:rPr>
          <w:sz w:val="22"/>
          <w:szCs w:val="22"/>
        </w:rPr>
      </w:pPr>
      <w:r>
        <w:rPr>
          <w:sz w:val="22"/>
          <w:szCs w:val="22"/>
        </w:rPr>
        <w:t xml:space="preserve">Wykonawca udziela Zamawiającemu </w:t>
      </w:r>
      <w:r w:rsidR="00963593">
        <w:rPr>
          <w:sz w:val="22"/>
          <w:szCs w:val="22"/>
        </w:rPr>
        <w:t xml:space="preserve">gwarancji jakości na wszystkie roboty objęte </w:t>
      </w:r>
      <w:r w:rsidR="00486F3F">
        <w:rPr>
          <w:sz w:val="22"/>
          <w:szCs w:val="22"/>
        </w:rPr>
        <w:t>przedmiotem umowy, niewyłączone odrębnymi postanowieniami Umowy. W ramach uprawnień gwarancyjnych Zamawiający może żądać od Wykonawcy usunięcia wad ujawnionych w czasie trwania okresu gwarancji. Wykonawca przekaże Zamawiającemu dokument gwarancji w terminie 3 dni od dnia protokolarnego odbioru końcowego inwestycji, z warunkami usuwania wad i usterek określonymi w niniejszej Umowie.</w:t>
      </w:r>
    </w:p>
    <w:p w:rsidR="00486F3F" w:rsidRDefault="00486F3F" w:rsidP="00330658">
      <w:pPr>
        <w:pStyle w:val="Akapitzlist"/>
        <w:numPr>
          <w:ilvl w:val="0"/>
          <w:numId w:val="34"/>
        </w:numPr>
        <w:jc w:val="both"/>
        <w:rPr>
          <w:sz w:val="22"/>
          <w:szCs w:val="22"/>
        </w:rPr>
      </w:pPr>
      <w:r>
        <w:rPr>
          <w:sz w:val="22"/>
          <w:szCs w:val="22"/>
        </w:rPr>
        <w:t>Jeżeli warunki gwarancji udzielonej przez Producenta wbudowanych przez Wykonawcę materiałów lub urządzeń przewidują dłuższy okres gwarancji niż gwarancja udzielona przez Wykonawcę, wówczas obowiązuje okres gwarancji zgodna z gwarancją Producenta.</w:t>
      </w:r>
    </w:p>
    <w:p w:rsidR="00486F3F" w:rsidRPr="008F223B" w:rsidRDefault="00486F3F" w:rsidP="00330658">
      <w:pPr>
        <w:pStyle w:val="Akapitzlist"/>
        <w:numPr>
          <w:ilvl w:val="0"/>
          <w:numId w:val="34"/>
        </w:numPr>
        <w:jc w:val="both"/>
        <w:rPr>
          <w:sz w:val="22"/>
          <w:szCs w:val="22"/>
        </w:rPr>
      </w:pPr>
      <w:r>
        <w:rPr>
          <w:sz w:val="22"/>
          <w:szCs w:val="22"/>
        </w:rPr>
        <w:t xml:space="preserve">Na poczet zabezpieczenia należytego i terminowego wykonania umowy Zamawiający zatrzyma 5% wartości netto z każdej faktury, przy czym po dokonaniu odbioru końcowego i uzyskaniu pozwolenia na użytkowanie obiektu 70% środków zatrzymanych przez Zamawiającego zostanie zwrócone Wykonawcy, a pozostałe 30% zostanie zatrzymane do dokonania odbioru pogwarancyjnego. Jeżeli Zamawiający skorzysta z zabezpieczenia określonego powyżej, wówczas Wykonawca będzie zobowiązany do wyrównania kwoty zabezpieczenia do pierwotnej kwoty (maksymalnie do 5% wynagrodzenia o którym mowa w </w:t>
      </w:r>
      <w:r w:rsidRPr="001D35D2">
        <w:rPr>
          <w:rFonts w:ascii="Calibri" w:hAnsi="Calibri"/>
          <w:sz w:val="22"/>
          <w:szCs w:val="22"/>
        </w:rPr>
        <w:t>§</w:t>
      </w:r>
      <w:r>
        <w:rPr>
          <w:rFonts w:ascii="Calibri" w:hAnsi="Calibri"/>
          <w:sz w:val="22"/>
          <w:szCs w:val="22"/>
        </w:rPr>
        <w:t>3 ust.2), w terminie 14 dni od każdorazowego skorzystania przez Zamawiającego z tego zabezpieczenia.</w:t>
      </w:r>
      <w:r>
        <w:rPr>
          <w:rFonts w:ascii="Calibri" w:hAnsi="Calibri"/>
          <w:sz w:val="22"/>
          <w:szCs w:val="22"/>
        </w:rPr>
        <w:br/>
        <w:t xml:space="preserve">W przypadku niewyrównania kwoty danego zabezpieczenia zgodnie z </w:t>
      </w:r>
      <w:r w:rsidR="008F223B">
        <w:rPr>
          <w:rFonts w:ascii="Calibri" w:hAnsi="Calibri"/>
          <w:sz w:val="22"/>
          <w:szCs w:val="22"/>
        </w:rPr>
        <w:t>postanowieniami niniejszego punktu, Zamawiający będzie uprawniony do zatrzymania części wynagrodzenia Wykonawcy tytułem kaucji.</w:t>
      </w:r>
    </w:p>
    <w:p w:rsidR="008F223B" w:rsidRDefault="008F223B" w:rsidP="00330658">
      <w:pPr>
        <w:pStyle w:val="Akapitzlist"/>
        <w:numPr>
          <w:ilvl w:val="0"/>
          <w:numId w:val="34"/>
        </w:numPr>
        <w:jc w:val="both"/>
        <w:rPr>
          <w:sz w:val="22"/>
          <w:szCs w:val="22"/>
        </w:rPr>
      </w:pPr>
      <w:r>
        <w:rPr>
          <w:sz w:val="22"/>
          <w:szCs w:val="22"/>
        </w:rPr>
        <w:t>Okres odpowiedzialności Wykonawcy z tytułu rękojmi za wady robót oraz z tytułu gwarancji jakości rozpoczyna się z dniem ich odbioru końcowego bez uwag i kończy po upływie 36 miesięcy.</w:t>
      </w:r>
    </w:p>
    <w:p w:rsidR="008F223B" w:rsidRDefault="008F223B" w:rsidP="00330658">
      <w:pPr>
        <w:pStyle w:val="Akapitzlist"/>
        <w:numPr>
          <w:ilvl w:val="0"/>
          <w:numId w:val="34"/>
        </w:numPr>
        <w:jc w:val="both"/>
        <w:rPr>
          <w:sz w:val="22"/>
          <w:szCs w:val="22"/>
        </w:rPr>
      </w:pPr>
      <w:r>
        <w:rPr>
          <w:sz w:val="22"/>
          <w:szCs w:val="22"/>
        </w:rPr>
        <w:t xml:space="preserve">Stwierdzenie wady w robotach Wykonawcy zostanie dokonane w piśmie Zamawiającego skierowanym do Wykonawcy lub w pisemnym protokole, w którym Zamawiający może </w:t>
      </w:r>
      <w:r>
        <w:rPr>
          <w:sz w:val="22"/>
          <w:szCs w:val="22"/>
        </w:rPr>
        <w:lastRenderedPageBreak/>
        <w:t>wskazać sposób usunięcia wad (w przypadku wad usuwalnych) i wyznaczy Wykonawcy stosowny termin na ich usunięcie, w każdym przypadku nie krótszy niż 14 dni.</w:t>
      </w:r>
    </w:p>
    <w:p w:rsidR="008F223B" w:rsidRDefault="008F223B" w:rsidP="00330658">
      <w:pPr>
        <w:pStyle w:val="Akapitzlist"/>
        <w:numPr>
          <w:ilvl w:val="0"/>
          <w:numId w:val="34"/>
        </w:numPr>
        <w:jc w:val="both"/>
        <w:rPr>
          <w:sz w:val="22"/>
          <w:szCs w:val="22"/>
        </w:rPr>
      </w:pPr>
      <w:r>
        <w:rPr>
          <w:sz w:val="22"/>
          <w:szCs w:val="22"/>
        </w:rPr>
        <w:t>Z tytułu rękojmi za wady lub gwarancji jakości Zamawiający może żądać usunięcia wady przez Wykonawcę, jeżeli ujawniła się ona w trakcie odpowiedzialności Wykonawcy w tych tytułów, a Zamawiający zawiadomił Wykonawcę o wadzie przed jego upływem. Strony nie wyłączają stosowania art. 563 Kodeksu Cywilnego.</w:t>
      </w:r>
    </w:p>
    <w:p w:rsidR="008F223B" w:rsidRDefault="008F223B" w:rsidP="00330658">
      <w:pPr>
        <w:pStyle w:val="Akapitzlist"/>
        <w:numPr>
          <w:ilvl w:val="0"/>
          <w:numId w:val="34"/>
        </w:numPr>
        <w:jc w:val="both"/>
        <w:rPr>
          <w:sz w:val="22"/>
          <w:szCs w:val="22"/>
        </w:rPr>
      </w:pPr>
      <w:r>
        <w:rPr>
          <w:sz w:val="22"/>
          <w:szCs w:val="22"/>
        </w:rPr>
        <w:t>Usunięcie wady stwierdza się protokolarnie.</w:t>
      </w:r>
    </w:p>
    <w:p w:rsidR="008F223B" w:rsidRDefault="008F223B" w:rsidP="00330658">
      <w:pPr>
        <w:pStyle w:val="Akapitzlist"/>
        <w:numPr>
          <w:ilvl w:val="0"/>
          <w:numId w:val="34"/>
        </w:numPr>
        <w:jc w:val="both"/>
        <w:rPr>
          <w:sz w:val="22"/>
          <w:szCs w:val="22"/>
        </w:rPr>
      </w:pPr>
      <w:r>
        <w:rPr>
          <w:sz w:val="22"/>
          <w:szCs w:val="22"/>
        </w:rPr>
        <w:t>Jeżeli Wykonawca odmówi usunięcia wad lub nie przystąpi do usuwania stwierdzonych przez Zamawiającego wad w terminie umożliwiającym wykonanie tego obowiązku ze względów technicznych lub technologicznych, Zamawiający będzie uprawniony do samodzielnego usunięcia tych wad lub do powierzenia ich usunięcia innej osobie (Wykonawcy zastępczemu), na koszt i niebezpieczeństwo Wykonawcy.</w:t>
      </w:r>
    </w:p>
    <w:p w:rsidR="008F223B" w:rsidRDefault="008F223B" w:rsidP="00330658">
      <w:pPr>
        <w:pStyle w:val="Akapitzlist"/>
        <w:numPr>
          <w:ilvl w:val="0"/>
          <w:numId w:val="34"/>
        </w:numPr>
        <w:jc w:val="both"/>
        <w:rPr>
          <w:sz w:val="22"/>
          <w:szCs w:val="22"/>
        </w:rPr>
      </w:pPr>
      <w:r>
        <w:rPr>
          <w:sz w:val="22"/>
          <w:szCs w:val="22"/>
        </w:rPr>
        <w:t>W zakresie drobnych napraw Strony przewidują możliwość zastępczego usuwania wad przez Zamawiającego po uzgodnieniu z Wykonawcą, za pokryciem wynikających z tego kosztów.</w:t>
      </w:r>
    </w:p>
    <w:p w:rsidR="008F223B" w:rsidRDefault="008F223B" w:rsidP="00330658">
      <w:pPr>
        <w:pStyle w:val="Akapitzlist"/>
        <w:numPr>
          <w:ilvl w:val="0"/>
          <w:numId w:val="34"/>
        </w:numPr>
        <w:jc w:val="both"/>
        <w:rPr>
          <w:sz w:val="22"/>
          <w:szCs w:val="22"/>
        </w:rPr>
      </w:pPr>
      <w:r>
        <w:rPr>
          <w:sz w:val="22"/>
          <w:szCs w:val="22"/>
        </w:rPr>
        <w:t>Zamawiający może realizować uprawnienia z rękojmi za wady niezależnie od uprawnień wynikających z udzielonej przez Wykonawcę gwarancji jakości.</w:t>
      </w:r>
    </w:p>
    <w:p w:rsidR="008F223B" w:rsidRDefault="002774D0" w:rsidP="00330658">
      <w:pPr>
        <w:pStyle w:val="Akapitzlist"/>
        <w:numPr>
          <w:ilvl w:val="0"/>
          <w:numId w:val="34"/>
        </w:numPr>
        <w:jc w:val="both"/>
        <w:rPr>
          <w:sz w:val="22"/>
          <w:szCs w:val="22"/>
        </w:rPr>
      </w:pPr>
      <w:r>
        <w:rPr>
          <w:sz w:val="22"/>
          <w:szCs w:val="22"/>
        </w:rPr>
        <w:t>W okresie gwarancji, w ramach wynagrodzenia otrzymanego na mocy niniejszej umowy, Wykonawca zobowiązuje się do dokonania jednego w danym roku przeglądu gwarancyjnego, jak również przeglądu pogwarancyjnego w terminie do 14 dni przed zakończeniem okresu gwarancji.</w:t>
      </w:r>
    </w:p>
    <w:p w:rsidR="002774D0" w:rsidRDefault="002774D0" w:rsidP="00330658">
      <w:pPr>
        <w:pStyle w:val="Akapitzlist"/>
        <w:numPr>
          <w:ilvl w:val="0"/>
          <w:numId w:val="34"/>
        </w:numPr>
        <w:jc w:val="both"/>
        <w:rPr>
          <w:sz w:val="22"/>
          <w:szCs w:val="22"/>
        </w:rPr>
      </w:pPr>
      <w:r>
        <w:rPr>
          <w:sz w:val="22"/>
          <w:szCs w:val="22"/>
        </w:rPr>
        <w:t>Terminy przeglądów gwarancyjnych wyznaczy każdorazowo Zamawiający, informując o tym na piśmie Wykonawcę z co najmniej 14 dniowym wyprzedzeniem.</w:t>
      </w:r>
    </w:p>
    <w:p w:rsidR="002774D0" w:rsidRDefault="002774D0" w:rsidP="002774D0">
      <w:pPr>
        <w:jc w:val="both"/>
        <w:rPr>
          <w:sz w:val="22"/>
          <w:szCs w:val="22"/>
        </w:rPr>
      </w:pPr>
    </w:p>
    <w:p w:rsidR="002774D0" w:rsidRDefault="002774D0" w:rsidP="002774D0">
      <w:pPr>
        <w:jc w:val="center"/>
        <w:rPr>
          <w:rFonts w:ascii="Calibri" w:hAnsi="Calibri"/>
          <w:sz w:val="22"/>
          <w:szCs w:val="22"/>
        </w:rPr>
      </w:pPr>
      <w:r w:rsidRPr="001D35D2">
        <w:rPr>
          <w:rFonts w:ascii="Calibri" w:hAnsi="Calibri"/>
          <w:sz w:val="22"/>
          <w:szCs w:val="22"/>
        </w:rPr>
        <w:t>§</w:t>
      </w:r>
      <w:r>
        <w:rPr>
          <w:rFonts w:ascii="Calibri" w:hAnsi="Calibri"/>
          <w:sz w:val="22"/>
          <w:szCs w:val="22"/>
        </w:rPr>
        <w:t xml:space="preserve"> 15. Podwykonawstwo.</w:t>
      </w:r>
    </w:p>
    <w:p w:rsidR="002774D0" w:rsidRDefault="002774D0" w:rsidP="002774D0">
      <w:pPr>
        <w:jc w:val="center"/>
        <w:rPr>
          <w:sz w:val="22"/>
          <w:szCs w:val="22"/>
        </w:rPr>
      </w:pPr>
    </w:p>
    <w:p w:rsidR="002774D0" w:rsidRDefault="002774D0" w:rsidP="002774D0">
      <w:pPr>
        <w:pStyle w:val="Akapitzlist"/>
        <w:numPr>
          <w:ilvl w:val="0"/>
          <w:numId w:val="35"/>
        </w:numPr>
        <w:jc w:val="both"/>
        <w:rPr>
          <w:sz w:val="22"/>
          <w:szCs w:val="22"/>
        </w:rPr>
      </w:pPr>
      <w:r>
        <w:rPr>
          <w:sz w:val="22"/>
          <w:szCs w:val="22"/>
        </w:rPr>
        <w:t>Podwykonawca lub dalszy Wykonawca musi wykazać się profesjonalizmem odpowiadającym co najmniej wiedzy i doświadczeniu wymaganemu od Wykonawcy w związku z realizacją Umowy oraz dysponować personelem i sprzętem gwarantującymi prawidłowe wykonanie podzlecanej części Umowy.</w:t>
      </w:r>
    </w:p>
    <w:p w:rsidR="002774D0" w:rsidRDefault="002774D0" w:rsidP="002774D0">
      <w:pPr>
        <w:pStyle w:val="Akapitzlist"/>
        <w:numPr>
          <w:ilvl w:val="0"/>
          <w:numId w:val="35"/>
        </w:numPr>
        <w:jc w:val="both"/>
        <w:rPr>
          <w:sz w:val="22"/>
          <w:szCs w:val="22"/>
        </w:rPr>
      </w:pPr>
      <w:r>
        <w:rPr>
          <w:sz w:val="22"/>
          <w:szCs w:val="22"/>
        </w:rPr>
        <w:t>Przedmiotem Umowy o podwykonawstwo jest wyłącznie wykonanie robót budowlanych, dostaw lub usług, które ściśle odpowiadają części zamówienia określonego Umową zawartą pomiędzy Zamawiającym a Wykonawcą.</w:t>
      </w:r>
    </w:p>
    <w:p w:rsidR="002774D0" w:rsidRDefault="002774D0" w:rsidP="002774D0">
      <w:pPr>
        <w:pStyle w:val="Akapitzlist"/>
        <w:numPr>
          <w:ilvl w:val="0"/>
          <w:numId w:val="35"/>
        </w:numPr>
        <w:jc w:val="both"/>
        <w:rPr>
          <w:sz w:val="22"/>
          <w:szCs w:val="22"/>
        </w:rPr>
      </w:pPr>
      <w:r>
        <w:rPr>
          <w:sz w:val="22"/>
          <w:szCs w:val="22"/>
        </w:rPr>
        <w:t>Wykonanie przedmiotu Umowy o podwykonawstwo zostaje określone na co najmniej takim poziomie jakości, jaki wynika z Umowy zawartej pomiędzy Zamawiającym a Wykonawcą.</w:t>
      </w:r>
    </w:p>
    <w:p w:rsidR="002774D0" w:rsidRDefault="002774D0" w:rsidP="002774D0">
      <w:pPr>
        <w:pStyle w:val="Akapitzlist"/>
        <w:numPr>
          <w:ilvl w:val="0"/>
          <w:numId w:val="35"/>
        </w:numPr>
        <w:jc w:val="both"/>
        <w:rPr>
          <w:sz w:val="22"/>
          <w:szCs w:val="22"/>
        </w:rPr>
      </w:pPr>
      <w:r>
        <w:rPr>
          <w:sz w:val="22"/>
          <w:szCs w:val="22"/>
        </w:rPr>
        <w:t>Okres odpowiedzialności Podwykonawcy lub dalszego wykonawcy robót budowlanych za wady przedmiotu umowy o podwykonawstwo, nie będzie krótszy od okresu odpowiedzialności za wady przedmiotu Umowy Wykonawcy wobec Zamawiającego.</w:t>
      </w:r>
    </w:p>
    <w:p w:rsidR="002774D0" w:rsidRDefault="002774D0" w:rsidP="002774D0">
      <w:pPr>
        <w:jc w:val="both"/>
        <w:rPr>
          <w:sz w:val="22"/>
          <w:szCs w:val="22"/>
        </w:rPr>
      </w:pPr>
    </w:p>
    <w:p w:rsidR="002774D0" w:rsidRDefault="002774D0" w:rsidP="002774D0">
      <w:pPr>
        <w:jc w:val="center"/>
        <w:rPr>
          <w:rFonts w:ascii="Calibri" w:hAnsi="Calibri"/>
          <w:sz w:val="22"/>
          <w:szCs w:val="22"/>
        </w:rPr>
      </w:pPr>
      <w:r w:rsidRPr="001D35D2">
        <w:rPr>
          <w:rFonts w:ascii="Calibri" w:hAnsi="Calibri"/>
          <w:sz w:val="22"/>
          <w:szCs w:val="22"/>
        </w:rPr>
        <w:t>§</w:t>
      </w:r>
      <w:r>
        <w:rPr>
          <w:rFonts w:ascii="Calibri" w:hAnsi="Calibri"/>
          <w:sz w:val="22"/>
          <w:szCs w:val="22"/>
        </w:rPr>
        <w:t>16. Kary Umowne.</w:t>
      </w:r>
    </w:p>
    <w:p w:rsidR="002774D0" w:rsidRDefault="002774D0" w:rsidP="002774D0">
      <w:pPr>
        <w:jc w:val="center"/>
        <w:rPr>
          <w:sz w:val="22"/>
          <w:szCs w:val="22"/>
        </w:rPr>
      </w:pPr>
    </w:p>
    <w:p w:rsidR="002774D0" w:rsidRDefault="002774D0" w:rsidP="002774D0">
      <w:pPr>
        <w:pStyle w:val="Akapitzlist"/>
        <w:numPr>
          <w:ilvl w:val="0"/>
          <w:numId w:val="36"/>
        </w:numPr>
        <w:jc w:val="both"/>
        <w:rPr>
          <w:sz w:val="22"/>
          <w:szCs w:val="22"/>
        </w:rPr>
      </w:pPr>
      <w:r>
        <w:rPr>
          <w:sz w:val="22"/>
          <w:szCs w:val="22"/>
        </w:rPr>
        <w:t>Wykonawca zapłaci Zamawiającemu następujące kary umowne:</w:t>
      </w:r>
    </w:p>
    <w:p w:rsidR="002774D0" w:rsidRPr="00DC3BD9" w:rsidRDefault="00DC3BD9" w:rsidP="00DC3BD9">
      <w:pPr>
        <w:pStyle w:val="Akapitzlist"/>
        <w:numPr>
          <w:ilvl w:val="0"/>
          <w:numId w:val="37"/>
        </w:numPr>
        <w:jc w:val="both"/>
        <w:rPr>
          <w:sz w:val="22"/>
          <w:szCs w:val="22"/>
        </w:rPr>
      </w:pPr>
      <w:r>
        <w:rPr>
          <w:sz w:val="22"/>
          <w:szCs w:val="22"/>
        </w:rPr>
        <w:t xml:space="preserve">za opóźnienia w wykonaniu przedmiotu umowy w terminie, o którym mowa w </w:t>
      </w:r>
      <w:r w:rsidRPr="001D35D2">
        <w:rPr>
          <w:rFonts w:ascii="Calibri" w:hAnsi="Calibri"/>
          <w:sz w:val="22"/>
          <w:szCs w:val="22"/>
        </w:rPr>
        <w:t>§</w:t>
      </w:r>
      <w:r>
        <w:rPr>
          <w:rFonts w:ascii="Calibri" w:hAnsi="Calibri"/>
          <w:sz w:val="22"/>
          <w:szCs w:val="22"/>
        </w:rPr>
        <w:t>2 ust.1</w:t>
      </w:r>
      <w:r>
        <w:rPr>
          <w:rFonts w:ascii="Calibri" w:hAnsi="Calibri"/>
          <w:sz w:val="22"/>
          <w:szCs w:val="22"/>
        </w:rPr>
        <w:br/>
        <w:t>w wysokości 3.000,00 zł za każdy dzień opóźnienia;</w:t>
      </w:r>
    </w:p>
    <w:p w:rsidR="00DC3BD9" w:rsidRPr="00DC3BD9" w:rsidRDefault="00DC3BD9" w:rsidP="00DC3BD9">
      <w:pPr>
        <w:pStyle w:val="Akapitzlist"/>
        <w:numPr>
          <w:ilvl w:val="0"/>
          <w:numId w:val="37"/>
        </w:numPr>
        <w:jc w:val="both"/>
        <w:rPr>
          <w:sz w:val="22"/>
          <w:szCs w:val="22"/>
        </w:rPr>
      </w:pPr>
      <w:r>
        <w:rPr>
          <w:sz w:val="22"/>
          <w:szCs w:val="22"/>
        </w:rPr>
        <w:t xml:space="preserve">za opóźnienie w usunięciu wad stwierdzonych przy odbiorze częściowym lub końcowym lub za opóźnienie w usunięciu wad i usterek ujawnionych w okresie rękojmi lub gwarancji jakości w wysokości 2.000,00 zł za każdy dzień opóźnienia, liczony odpowiednio od upływu terminów określonych na podstawie </w:t>
      </w:r>
      <w:r w:rsidRPr="001D35D2">
        <w:rPr>
          <w:rFonts w:ascii="Calibri" w:hAnsi="Calibri"/>
          <w:sz w:val="22"/>
          <w:szCs w:val="22"/>
        </w:rPr>
        <w:t>§</w:t>
      </w:r>
      <w:r>
        <w:rPr>
          <w:rFonts w:ascii="Calibri" w:hAnsi="Calibri"/>
          <w:sz w:val="22"/>
          <w:szCs w:val="22"/>
        </w:rPr>
        <w:t xml:space="preserve">6 ust. 8-9 oraz </w:t>
      </w:r>
      <w:r w:rsidRPr="001D35D2">
        <w:rPr>
          <w:rFonts w:ascii="Calibri" w:hAnsi="Calibri"/>
          <w:sz w:val="22"/>
          <w:szCs w:val="22"/>
        </w:rPr>
        <w:t>§</w:t>
      </w:r>
      <w:r>
        <w:rPr>
          <w:rFonts w:ascii="Calibri" w:hAnsi="Calibri"/>
          <w:sz w:val="22"/>
          <w:szCs w:val="22"/>
        </w:rPr>
        <w:t>14 ust.5;</w:t>
      </w:r>
    </w:p>
    <w:p w:rsidR="00DC3BD9" w:rsidRPr="00DC3BD9" w:rsidRDefault="00DC3BD9" w:rsidP="00DC3BD9">
      <w:pPr>
        <w:pStyle w:val="Akapitzlist"/>
        <w:numPr>
          <w:ilvl w:val="0"/>
          <w:numId w:val="37"/>
        </w:numPr>
        <w:jc w:val="both"/>
        <w:rPr>
          <w:sz w:val="22"/>
          <w:szCs w:val="22"/>
        </w:rPr>
      </w:pPr>
      <w:r>
        <w:rPr>
          <w:sz w:val="22"/>
          <w:szCs w:val="22"/>
        </w:rPr>
        <w:t>za odstąpienie od umowy przez Wykonawcę z przyczyn leżących po stronie Wykonawcy</w:t>
      </w:r>
      <w:r>
        <w:rPr>
          <w:sz w:val="22"/>
          <w:szCs w:val="22"/>
        </w:rPr>
        <w:br/>
        <w:t xml:space="preserve">w wysokości 5% wynagrodzenia brutto, o którym mowa w </w:t>
      </w:r>
      <w:r w:rsidRPr="001D35D2">
        <w:rPr>
          <w:rFonts w:ascii="Calibri" w:hAnsi="Calibri"/>
          <w:sz w:val="22"/>
          <w:szCs w:val="22"/>
        </w:rPr>
        <w:t>§</w:t>
      </w:r>
      <w:r>
        <w:rPr>
          <w:rFonts w:ascii="Calibri" w:hAnsi="Calibri"/>
          <w:sz w:val="22"/>
          <w:szCs w:val="22"/>
        </w:rPr>
        <w:t>3 ust.2 umowy;</w:t>
      </w:r>
    </w:p>
    <w:p w:rsidR="00DC3BD9" w:rsidRPr="00DC3BD9" w:rsidRDefault="00DC3BD9" w:rsidP="00DC3BD9">
      <w:pPr>
        <w:pStyle w:val="Akapitzlist"/>
        <w:numPr>
          <w:ilvl w:val="0"/>
          <w:numId w:val="37"/>
        </w:numPr>
        <w:jc w:val="both"/>
        <w:rPr>
          <w:sz w:val="22"/>
          <w:szCs w:val="22"/>
        </w:rPr>
      </w:pPr>
      <w:r>
        <w:rPr>
          <w:sz w:val="22"/>
          <w:szCs w:val="22"/>
        </w:rPr>
        <w:t>za odstąpienie od umowy przez Zamawiającego z przyczyn leżących po stronie Wykonawcy</w:t>
      </w:r>
      <w:r>
        <w:rPr>
          <w:sz w:val="22"/>
          <w:szCs w:val="22"/>
        </w:rPr>
        <w:br/>
        <w:t xml:space="preserve">w wysokości 5% wynagrodzenia brutto, o którym mowa w </w:t>
      </w:r>
      <w:r w:rsidRPr="001D35D2">
        <w:rPr>
          <w:rFonts w:ascii="Calibri" w:hAnsi="Calibri"/>
          <w:sz w:val="22"/>
          <w:szCs w:val="22"/>
        </w:rPr>
        <w:t>§</w:t>
      </w:r>
      <w:r>
        <w:rPr>
          <w:rFonts w:ascii="Calibri" w:hAnsi="Calibri"/>
          <w:sz w:val="22"/>
          <w:szCs w:val="22"/>
        </w:rPr>
        <w:t>3 ust.2 umowy;</w:t>
      </w:r>
    </w:p>
    <w:p w:rsidR="00DC3BD9" w:rsidRPr="0028268C" w:rsidRDefault="00DC3BD9" w:rsidP="00DC3BD9">
      <w:pPr>
        <w:pStyle w:val="Akapitzlist"/>
        <w:numPr>
          <w:ilvl w:val="0"/>
          <w:numId w:val="37"/>
        </w:numPr>
        <w:jc w:val="both"/>
        <w:rPr>
          <w:sz w:val="22"/>
          <w:szCs w:val="22"/>
        </w:rPr>
      </w:pPr>
      <w:r>
        <w:rPr>
          <w:sz w:val="22"/>
          <w:szCs w:val="22"/>
        </w:rPr>
        <w:lastRenderedPageBreak/>
        <w:t xml:space="preserve">za powierzenie wykonania robót, dostaw, usług objętych niniejszą umową Podwykonawcy lub dalszym Podwykonawcom z pominięciem trybu określonego w </w:t>
      </w:r>
      <w:r w:rsidR="0028268C" w:rsidRPr="001D35D2">
        <w:rPr>
          <w:rFonts w:ascii="Calibri" w:hAnsi="Calibri"/>
          <w:sz w:val="22"/>
          <w:szCs w:val="22"/>
        </w:rPr>
        <w:t>§</w:t>
      </w:r>
      <w:r w:rsidR="0028268C">
        <w:rPr>
          <w:rFonts w:ascii="Calibri" w:hAnsi="Calibri"/>
          <w:sz w:val="22"/>
          <w:szCs w:val="22"/>
        </w:rPr>
        <w:t>8 ust. 1-9 umowy,</w:t>
      </w:r>
      <w:r w:rsidR="0028268C">
        <w:rPr>
          <w:rFonts w:ascii="Calibri" w:hAnsi="Calibri"/>
          <w:sz w:val="22"/>
          <w:szCs w:val="22"/>
        </w:rPr>
        <w:br/>
        <w:t>w wysokości 20.000,00 zł za każde zdarzenie;</w:t>
      </w:r>
    </w:p>
    <w:p w:rsidR="0028268C" w:rsidRDefault="0028268C" w:rsidP="00DC3BD9">
      <w:pPr>
        <w:pStyle w:val="Akapitzlist"/>
        <w:numPr>
          <w:ilvl w:val="0"/>
          <w:numId w:val="37"/>
        </w:numPr>
        <w:jc w:val="both"/>
        <w:rPr>
          <w:sz w:val="22"/>
          <w:szCs w:val="22"/>
        </w:rPr>
      </w:pPr>
      <w:r>
        <w:rPr>
          <w:sz w:val="22"/>
          <w:szCs w:val="22"/>
        </w:rPr>
        <w:t>w przypadku nieprzedłożenia poświadczonej za zgodność z oryginałem kopii umowy</w:t>
      </w:r>
      <w:r>
        <w:rPr>
          <w:sz w:val="22"/>
          <w:szCs w:val="22"/>
        </w:rPr>
        <w:br/>
        <w:t>o podwykonawstwo lub jej zmiany, w wysokości 20.000,00 zł za każde zdarzenie.</w:t>
      </w:r>
    </w:p>
    <w:p w:rsidR="0028268C" w:rsidRDefault="0028268C" w:rsidP="0028268C">
      <w:pPr>
        <w:pStyle w:val="Akapitzlist"/>
        <w:numPr>
          <w:ilvl w:val="0"/>
          <w:numId w:val="36"/>
        </w:numPr>
        <w:jc w:val="both"/>
        <w:rPr>
          <w:sz w:val="22"/>
          <w:szCs w:val="22"/>
        </w:rPr>
      </w:pPr>
      <w:r>
        <w:rPr>
          <w:sz w:val="22"/>
          <w:szCs w:val="22"/>
        </w:rPr>
        <w:t>Wykonawca będzie uprawniony do naliczenia kary umownej w przypadku:</w:t>
      </w:r>
    </w:p>
    <w:p w:rsidR="0028268C" w:rsidRPr="0028268C" w:rsidRDefault="0028268C" w:rsidP="0028268C">
      <w:pPr>
        <w:pStyle w:val="Akapitzlist"/>
        <w:numPr>
          <w:ilvl w:val="0"/>
          <w:numId w:val="38"/>
        </w:numPr>
        <w:jc w:val="both"/>
        <w:rPr>
          <w:sz w:val="22"/>
          <w:szCs w:val="22"/>
        </w:rPr>
      </w:pPr>
      <w:r>
        <w:rPr>
          <w:sz w:val="22"/>
          <w:szCs w:val="22"/>
        </w:rPr>
        <w:t xml:space="preserve">Odstąpienia od umowy z przyczyn zależnych od Zamawiającego w wysokości 5% wynagrodzenia umownego Wykonawcy określonego w </w:t>
      </w:r>
      <w:r w:rsidRPr="001D35D2">
        <w:rPr>
          <w:rFonts w:ascii="Calibri" w:hAnsi="Calibri"/>
          <w:sz w:val="22"/>
          <w:szCs w:val="22"/>
        </w:rPr>
        <w:t>§</w:t>
      </w:r>
      <w:r>
        <w:rPr>
          <w:rFonts w:ascii="Calibri" w:hAnsi="Calibri"/>
          <w:sz w:val="22"/>
          <w:szCs w:val="22"/>
        </w:rPr>
        <w:t>3 ust.2;</w:t>
      </w:r>
    </w:p>
    <w:p w:rsidR="0028268C" w:rsidRDefault="0028268C" w:rsidP="0028268C">
      <w:pPr>
        <w:pStyle w:val="Akapitzlist"/>
        <w:numPr>
          <w:ilvl w:val="0"/>
          <w:numId w:val="38"/>
        </w:numPr>
        <w:jc w:val="both"/>
        <w:rPr>
          <w:sz w:val="22"/>
          <w:szCs w:val="22"/>
        </w:rPr>
      </w:pPr>
      <w:r>
        <w:rPr>
          <w:sz w:val="22"/>
          <w:szCs w:val="22"/>
        </w:rPr>
        <w:t>Za zwłokę w dokonaniu odbioru końcowego i odbiorów częściowych w wysokości 2.000,00 zł za każdy dzień zwłoki;</w:t>
      </w:r>
    </w:p>
    <w:p w:rsidR="0028268C" w:rsidRPr="004B6F11" w:rsidRDefault="0028268C" w:rsidP="0028268C">
      <w:pPr>
        <w:pStyle w:val="Akapitzlist"/>
        <w:numPr>
          <w:ilvl w:val="0"/>
          <w:numId w:val="38"/>
        </w:numPr>
        <w:jc w:val="both"/>
        <w:rPr>
          <w:sz w:val="22"/>
          <w:szCs w:val="22"/>
        </w:rPr>
      </w:pPr>
      <w:r>
        <w:rPr>
          <w:sz w:val="22"/>
          <w:szCs w:val="22"/>
        </w:rPr>
        <w:t xml:space="preserve">za </w:t>
      </w:r>
      <w:r w:rsidR="00000AED">
        <w:rPr>
          <w:sz w:val="22"/>
          <w:szCs w:val="22"/>
        </w:rPr>
        <w:t xml:space="preserve">naruszenie obowiązku Zamawiającego określonego </w:t>
      </w:r>
      <w:r w:rsidR="00000AED" w:rsidRPr="001D35D2">
        <w:rPr>
          <w:rFonts w:ascii="Calibri" w:hAnsi="Calibri"/>
          <w:sz w:val="22"/>
          <w:szCs w:val="22"/>
        </w:rPr>
        <w:t>§</w:t>
      </w:r>
      <w:r w:rsidR="00000AED">
        <w:rPr>
          <w:rFonts w:ascii="Calibri" w:hAnsi="Calibri"/>
          <w:sz w:val="22"/>
          <w:szCs w:val="22"/>
        </w:rPr>
        <w:t>9 ust.9 w wysokości 20.000,00 zł za każde zdarzenie.</w:t>
      </w:r>
    </w:p>
    <w:p w:rsidR="004B6F11" w:rsidRDefault="004B6F11" w:rsidP="004B6F11">
      <w:pPr>
        <w:jc w:val="both"/>
        <w:rPr>
          <w:sz w:val="22"/>
          <w:szCs w:val="22"/>
        </w:rPr>
      </w:pPr>
    </w:p>
    <w:p w:rsidR="004B6F11" w:rsidRDefault="004B6F11" w:rsidP="004B6F11">
      <w:pPr>
        <w:jc w:val="both"/>
        <w:rPr>
          <w:sz w:val="22"/>
          <w:szCs w:val="22"/>
        </w:rPr>
      </w:pPr>
    </w:p>
    <w:p w:rsidR="004B6F11" w:rsidRDefault="004B6F11" w:rsidP="004B6F11">
      <w:pPr>
        <w:jc w:val="both"/>
        <w:rPr>
          <w:sz w:val="22"/>
          <w:szCs w:val="22"/>
        </w:rPr>
      </w:pPr>
    </w:p>
    <w:p w:rsidR="004B6F11" w:rsidRDefault="004B6F11" w:rsidP="004B6F11">
      <w:pPr>
        <w:jc w:val="center"/>
        <w:rPr>
          <w:rFonts w:ascii="Calibri" w:hAnsi="Calibri"/>
          <w:sz w:val="22"/>
          <w:szCs w:val="22"/>
        </w:rPr>
      </w:pPr>
      <w:r w:rsidRPr="001D35D2">
        <w:rPr>
          <w:rFonts w:ascii="Calibri" w:hAnsi="Calibri"/>
          <w:sz w:val="22"/>
          <w:szCs w:val="22"/>
        </w:rPr>
        <w:t>§</w:t>
      </w:r>
      <w:r>
        <w:rPr>
          <w:rFonts w:ascii="Calibri" w:hAnsi="Calibri"/>
          <w:sz w:val="22"/>
          <w:szCs w:val="22"/>
        </w:rPr>
        <w:t>17. Odstąpienie od Umowy.</w:t>
      </w:r>
    </w:p>
    <w:p w:rsidR="004B6F11" w:rsidRDefault="004B6F11" w:rsidP="004B6F11">
      <w:pPr>
        <w:jc w:val="center"/>
        <w:rPr>
          <w:sz w:val="22"/>
          <w:szCs w:val="22"/>
        </w:rPr>
      </w:pPr>
    </w:p>
    <w:p w:rsidR="004B6F11" w:rsidRDefault="004B6F11" w:rsidP="004B6F11">
      <w:pPr>
        <w:pStyle w:val="Akapitzlist"/>
        <w:numPr>
          <w:ilvl w:val="0"/>
          <w:numId w:val="39"/>
        </w:numPr>
        <w:jc w:val="both"/>
        <w:rPr>
          <w:sz w:val="22"/>
          <w:szCs w:val="22"/>
        </w:rPr>
      </w:pPr>
      <w:r>
        <w:rPr>
          <w:sz w:val="22"/>
          <w:szCs w:val="22"/>
        </w:rPr>
        <w:t>Poza przypadkami przewidzianymi w przepisach prawa, Zamawiający uprawniony będzie do odstąpienia od niniejszej Umowy w przypadku wystąpienia któregokolwiek z poniżej wymienionych zdarzeń:</w:t>
      </w:r>
    </w:p>
    <w:p w:rsidR="004B6F11" w:rsidRPr="004B6F11" w:rsidRDefault="004B6F11" w:rsidP="004B6F11">
      <w:pPr>
        <w:pStyle w:val="Akapitzlist"/>
        <w:numPr>
          <w:ilvl w:val="0"/>
          <w:numId w:val="40"/>
        </w:numPr>
        <w:jc w:val="both"/>
        <w:rPr>
          <w:sz w:val="22"/>
          <w:szCs w:val="22"/>
        </w:rPr>
      </w:pPr>
      <w:r>
        <w:rPr>
          <w:sz w:val="22"/>
          <w:szCs w:val="22"/>
        </w:rPr>
        <w:t xml:space="preserve">Wykonawca nie rozpoczął bez uzasadnionych przyczyn realizacji robót w terminie 30 dni od terminu rozpoczęcia Przedmiotu Umowy określonego w </w:t>
      </w:r>
      <w:r w:rsidRPr="001D35D2">
        <w:rPr>
          <w:rFonts w:ascii="Calibri" w:hAnsi="Calibri"/>
          <w:sz w:val="22"/>
          <w:szCs w:val="22"/>
        </w:rPr>
        <w:t>§</w:t>
      </w:r>
      <w:r>
        <w:rPr>
          <w:rFonts w:ascii="Calibri" w:hAnsi="Calibri"/>
          <w:sz w:val="22"/>
          <w:szCs w:val="22"/>
        </w:rPr>
        <w:t>2 ust.1 pkt.1) pomimo wezwania Zamawiającego złożonego na piśmie,</w:t>
      </w:r>
    </w:p>
    <w:p w:rsidR="004B6F11" w:rsidRDefault="004B6F11" w:rsidP="004B6F11">
      <w:pPr>
        <w:pStyle w:val="Akapitzlist"/>
        <w:numPr>
          <w:ilvl w:val="0"/>
          <w:numId w:val="40"/>
        </w:numPr>
        <w:jc w:val="both"/>
        <w:rPr>
          <w:sz w:val="22"/>
          <w:szCs w:val="22"/>
        </w:rPr>
      </w:pPr>
      <w:r>
        <w:rPr>
          <w:sz w:val="22"/>
          <w:szCs w:val="22"/>
        </w:rPr>
        <w:t>Wykonawca przerwał realizację robót na okres dłuższy niż 21 dni z przyczyn zależnych od siebie i nie realizuje ich przez okres kolejnych 14 dni roboczych od dnia otrzymania od Zamawiającego pisemnego wezwania do kontynuacji robót,</w:t>
      </w:r>
    </w:p>
    <w:p w:rsidR="004B6F11" w:rsidRDefault="004B6F11" w:rsidP="004B6F11">
      <w:pPr>
        <w:pStyle w:val="Akapitzlist"/>
        <w:numPr>
          <w:ilvl w:val="0"/>
          <w:numId w:val="40"/>
        </w:numPr>
        <w:jc w:val="both"/>
        <w:rPr>
          <w:sz w:val="22"/>
          <w:szCs w:val="22"/>
        </w:rPr>
      </w:pPr>
      <w:r>
        <w:rPr>
          <w:sz w:val="22"/>
          <w:szCs w:val="22"/>
        </w:rPr>
        <w:t>Wykonawca ogłosił likwidację przedsiębiorstwa.</w:t>
      </w:r>
    </w:p>
    <w:p w:rsidR="004B6F11" w:rsidRDefault="004B6F11" w:rsidP="004B6F11">
      <w:pPr>
        <w:jc w:val="both"/>
        <w:rPr>
          <w:sz w:val="22"/>
          <w:szCs w:val="22"/>
        </w:rPr>
      </w:pPr>
    </w:p>
    <w:p w:rsidR="004B6F11" w:rsidRDefault="004B6F11" w:rsidP="004B6F11">
      <w:pPr>
        <w:pStyle w:val="Akapitzlist"/>
        <w:numPr>
          <w:ilvl w:val="0"/>
          <w:numId w:val="39"/>
        </w:numPr>
        <w:jc w:val="both"/>
        <w:rPr>
          <w:sz w:val="22"/>
          <w:szCs w:val="22"/>
        </w:rPr>
      </w:pPr>
      <w:r>
        <w:rPr>
          <w:sz w:val="22"/>
          <w:szCs w:val="22"/>
        </w:rPr>
        <w:t>W przypadkach określonych w ust.1, przed ewentualnym wykonaniem prawa odstąpienia od Umowy Zamawiający wezwie Wykonawcę do złożenia wyjaśnień co do zaistniałych zdarzeń</w:t>
      </w:r>
      <w:r>
        <w:rPr>
          <w:sz w:val="22"/>
          <w:szCs w:val="22"/>
        </w:rPr>
        <w:br/>
        <w:t>i powołania wszystkich okoliczno</w:t>
      </w:r>
      <w:r w:rsidR="00DB2BCA">
        <w:rPr>
          <w:sz w:val="22"/>
          <w:szCs w:val="22"/>
        </w:rPr>
        <w:t>ści przemawiających za nieodstępowaniem przez Zamawiającego od Umowy, pod rygorem utraty prawa ich późniejszego powoływania,</w:t>
      </w:r>
      <w:r w:rsidR="00DB2BCA">
        <w:rPr>
          <w:sz w:val="22"/>
          <w:szCs w:val="22"/>
        </w:rPr>
        <w:br/>
        <w:t>a w razie potrzeby wyznaczy również Wykonawcy odpowiedni termin na usunięcie naruszeń Umowy lub ich skutków. Skuteczne złożenie oświadczenia o odstąpieniu od Umowy może nastąpić w terminie 60 dni, od dnia powzięcia wiadomości o zaistnieniu powyższych okoliczności.</w:t>
      </w:r>
    </w:p>
    <w:p w:rsidR="00DB2BCA" w:rsidRDefault="00DB2BCA" w:rsidP="004B6F11">
      <w:pPr>
        <w:pStyle w:val="Akapitzlist"/>
        <w:numPr>
          <w:ilvl w:val="0"/>
          <w:numId w:val="39"/>
        </w:numPr>
        <w:jc w:val="both"/>
        <w:rPr>
          <w:sz w:val="22"/>
          <w:szCs w:val="22"/>
        </w:rPr>
      </w:pPr>
      <w:r>
        <w:rPr>
          <w:sz w:val="22"/>
          <w:szCs w:val="22"/>
        </w:rPr>
        <w:t>Odstąpienie od Umowy powinno nastąpić w formie pisemnej i zawierać uzasadnienie.</w:t>
      </w:r>
    </w:p>
    <w:p w:rsidR="00DB2BCA" w:rsidRDefault="00DB2BCA" w:rsidP="004B6F11">
      <w:pPr>
        <w:pStyle w:val="Akapitzlist"/>
        <w:numPr>
          <w:ilvl w:val="0"/>
          <w:numId w:val="39"/>
        </w:numPr>
        <w:jc w:val="both"/>
        <w:rPr>
          <w:sz w:val="22"/>
          <w:szCs w:val="22"/>
        </w:rPr>
      </w:pPr>
      <w:r>
        <w:rPr>
          <w:sz w:val="22"/>
          <w:szCs w:val="22"/>
        </w:rPr>
        <w:t>Odstąpienie od Umowy przez Zamawiającego będzie skuteczne natychmiast, tj. z chwilą doręczenia Wykonawcy oświadczenia o odstąpieniu od Umowy i będzie wywierało skutek na przyszłość.</w:t>
      </w:r>
    </w:p>
    <w:p w:rsidR="00DB2BCA" w:rsidRDefault="00DB2BCA" w:rsidP="004B6F11">
      <w:pPr>
        <w:pStyle w:val="Akapitzlist"/>
        <w:numPr>
          <w:ilvl w:val="0"/>
          <w:numId w:val="39"/>
        </w:numPr>
        <w:jc w:val="both"/>
        <w:rPr>
          <w:sz w:val="22"/>
          <w:szCs w:val="22"/>
        </w:rPr>
      </w:pPr>
      <w:r>
        <w:rPr>
          <w:sz w:val="22"/>
          <w:szCs w:val="22"/>
        </w:rPr>
        <w:t>Odstąpienie od Umowy nie zwalnia Wykonawcy z jego zobowiązań z tytułu wad części przedmiotu umowy wykonanej do dnia odstąpienia także wówczas, kiedy pojawią się one</w:t>
      </w:r>
      <w:r>
        <w:rPr>
          <w:sz w:val="22"/>
          <w:szCs w:val="22"/>
        </w:rPr>
        <w:br/>
        <w:t>w czasie późniejszym, jednak nie później niż do upływu okresu odpowiedzialności Wykonawcy z tytułu rękojmi za wady i gwarancji jakości.</w:t>
      </w:r>
    </w:p>
    <w:p w:rsidR="00DB2BCA" w:rsidRDefault="00DB2BCA" w:rsidP="004B6F11">
      <w:pPr>
        <w:pStyle w:val="Akapitzlist"/>
        <w:numPr>
          <w:ilvl w:val="0"/>
          <w:numId w:val="39"/>
        </w:numPr>
        <w:jc w:val="both"/>
        <w:rPr>
          <w:sz w:val="22"/>
          <w:szCs w:val="22"/>
        </w:rPr>
      </w:pPr>
      <w:r>
        <w:rPr>
          <w:sz w:val="22"/>
          <w:szCs w:val="22"/>
        </w:rPr>
        <w:t>Wykonawca będzie uprawniony do odstąpienia od Umowy w przypadku, gdy Zamawiający ogłosi likwidację spółki lub zaistnieją okoliczności uzasadniające złożenie wniosku o upadłość Zamawiającego oraz z przypadku opóźnienia Zamawiającego w terminach płatności powyżej 14 dni. Rozwiązanie umowy nastąpi z chwilą gdy Zamawiający zapoznał się z treścią odstąpienia Wykonawcy lub z chwilą gdy mógł się z tą treścią zapoznać.</w:t>
      </w:r>
    </w:p>
    <w:p w:rsidR="00DB2BCA" w:rsidRDefault="00FB0315" w:rsidP="004B6F11">
      <w:pPr>
        <w:pStyle w:val="Akapitzlist"/>
        <w:numPr>
          <w:ilvl w:val="0"/>
          <w:numId w:val="39"/>
        </w:numPr>
        <w:jc w:val="both"/>
        <w:rPr>
          <w:sz w:val="22"/>
          <w:szCs w:val="22"/>
        </w:rPr>
      </w:pPr>
      <w:r>
        <w:rPr>
          <w:sz w:val="22"/>
          <w:szCs w:val="22"/>
        </w:rPr>
        <w:t>W razie wykonania przez Strony prawa odstąpienia od Umowy:</w:t>
      </w:r>
    </w:p>
    <w:p w:rsidR="00FB0315" w:rsidRDefault="00FB0315" w:rsidP="00FB0315">
      <w:pPr>
        <w:pStyle w:val="Akapitzlist"/>
        <w:numPr>
          <w:ilvl w:val="0"/>
          <w:numId w:val="41"/>
        </w:numPr>
        <w:jc w:val="both"/>
        <w:rPr>
          <w:sz w:val="22"/>
          <w:szCs w:val="22"/>
        </w:rPr>
      </w:pPr>
      <w:r>
        <w:rPr>
          <w:sz w:val="22"/>
          <w:szCs w:val="22"/>
        </w:rPr>
        <w:t xml:space="preserve"> Wykonawca będzie zobowiązany zaprzestać </w:t>
      </w:r>
      <w:r w:rsidR="006A6F8B">
        <w:rPr>
          <w:sz w:val="22"/>
          <w:szCs w:val="22"/>
        </w:rPr>
        <w:t xml:space="preserve">prowadzenia jakichkolwiek dalszych prac (za wyjątkiem niezbędnych prac </w:t>
      </w:r>
      <w:r w:rsidR="00C068CD">
        <w:rPr>
          <w:sz w:val="22"/>
          <w:szCs w:val="22"/>
        </w:rPr>
        <w:t xml:space="preserve">zabezpieczających efekty wykonanych przez siebie robót </w:t>
      </w:r>
      <w:r w:rsidR="00C068CD">
        <w:rPr>
          <w:sz w:val="22"/>
          <w:szCs w:val="22"/>
        </w:rPr>
        <w:lastRenderedPageBreak/>
        <w:t>robót lub prac zapobiegających awarii), po czym strony dokonają niezwłocznie inwentaryzacji Inwestycji w zakresie zrealizowanym przez Wykonawcę według stanu na dzień odstąpienia od Umowy.</w:t>
      </w:r>
    </w:p>
    <w:p w:rsidR="00C068CD" w:rsidRDefault="00C068CD" w:rsidP="00FB0315">
      <w:pPr>
        <w:pStyle w:val="Akapitzlist"/>
        <w:numPr>
          <w:ilvl w:val="0"/>
          <w:numId w:val="41"/>
        </w:numPr>
        <w:jc w:val="both"/>
        <w:rPr>
          <w:sz w:val="22"/>
          <w:szCs w:val="22"/>
        </w:rPr>
      </w:pPr>
      <w:r>
        <w:rPr>
          <w:sz w:val="22"/>
          <w:szCs w:val="22"/>
        </w:rPr>
        <w:t>Strony sporządzą również inwentaryzację materiałów zakupionych przez Wykonawcę</w:t>
      </w:r>
      <w:r>
        <w:rPr>
          <w:sz w:val="22"/>
          <w:szCs w:val="22"/>
        </w:rPr>
        <w:br/>
        <w:t>w ramach przygotowania kolejnych etapów Inwestycji, a w przypadku braku możliwości ich zwrotu w naturze dokonają rozliczenia poniesionych kosztów w ten sposób, że w części wydatkowanej przez Wykonawcę ze środków własnych, Zamawiający zapłaci równowartość kosztów zakupu materiałów Wykonawcy na podstawie dokumentu zakupu.</w:t>
      </w:r>
    </w:p>
    <w:p w:rsidR="00C068CD" w:rsidRDefault="00C068CD" w:rsidP="00C068CD">
      <w:pPr>
        <w:jc w:val="both"/>
        <w:rPr>
          <w:sz w:val="22"/>
          <w:szCs w:val="22"/>
        </w:rPr>
      </w:pPr>
    </w:p>
    <w:p w:rsidR="00C068CD" w:rsidRDefault="00C068CD" w:rsidP="00C068CD">
      <w:pPr>
        <w:jc w:val="center"/>
        <w:rPr>
          <w:rFonts w:ascii="Calibri" w:hAnsi="Calibri"/>
          <w:sz w:val="22"/>
          <w:szCs w:val="22"/>
        </w:rPr>
      </w:pPr>
      <w:r w:rsidRPr="001D35D2">
        <w:rPr>
          <w:rFonts w:ascii="Calibri" w:hAnsi="Calibri"/>
          <w:sz w:val="22"/>
          <w:szCs w:val="22"/>
        </w:rPr>
        <w:t>§</w:t>
      </w:r>
      <w:r>
        <w:rPr>
          <w:rFonts w:ascii="Calibri" w:hAnsi="Calibri"/>
          <w:sz w:val="22"/>
          <w:szCs w:val="22"/>
        </w:rPr>
        <w:t>18. Przedstawiciele Stron, dane kontaktowe, korespondencja.</w:t>
      </w:r>
    </w:p>
    <w:p w:rsidR="00C068CD" w:rsidRDefault="00C068CD" w:rsidP="00C068CD">
      <w:pPr>
        <w:jc w:val="center"/>
        <w:rPr>
          <w:sz w:val="22"/>
          <w:szCs w:val="22"/>
        </w:rPr>
      </w:pPr>
    </w:p>
    <w:p w:rsidR="00C068CD" w:rsidRDefault="00D748DB" w:rsidP="00D748DB">
      <w:pPr>
        <w:pStyle w:val="Akapitzlist"/>
        <w:numPr>
          <w:ilvl w:val="0"/>
          <w:numId w:val="42"/>
        </w:numPr>
        <w:rPr>
          <w:sz w:val="22"/>
          <w:szCs w:val="22"/>
        </w:rPr>
      </w:pPr>
      <w:r>
        <w:rPr>
          <w:sz w:val="22"/>
          <w:szCs w:val="22"/>
        </w:rPr>
        <w:t>Przedstawicielem Zamawiającego będzie (imię, nazwisko, stanowisko, nr tel.):</w:t>
      </w:r>
    </w:p>
    <w:p w:rsidR="00D748DB" w:rsidRDefault="00D748DB" w:rsidP="00D748DB">
      <w:pPr>
        <w:pStyle w:val="Akapitzlist"/>
        <w:numPr>
          <w:ilvl w:val="0"/>
          <w:numId w:val="43"/>
        </w:numPr>
        <w:rPr>
          <w:sz w:val="22"/>
          <w:szCs w:val="22"/>
        </w:rPr>
      </w:pPr>
      <w:r>
        <w:rPr>
          <w:sz w:val="22"/>
          <w:szCs w:val="22"/>
        </w:rPr>
        <w:t>……………………………… - ………………………………..; tel. nr: …………………………..,</w:t>
      </w:r>
    </w:p>
    <w:p w:rsidR="00D748DB" w:rsidRPr="00D748DB" w:rsidRDefault="00D748DB" w:rsidP="00D748DB">
      <w:pPr>
        <w:pStyle w:val="Akapitzlist"/>
        <w:numPr>
          <w:ilvl w:val="0"/>
          <w:numId w:val="42"/>
        </w:numPr>
        <w:rPr>
          <w:sz w:val="22"/>
          <w:szCs w:val="22"/>
        </w:rPr>
      </w:pPr>
      <w:r w:rsidRPr="00D748DB">
        <w:rPr>
          <w:sz w:val="22"/>
          <w:szCs w:val="22"/>
        </w:rPr>
        <w:t>Przedstawicielem Zamawiającego będzie (imię, nazwisko, stanowisko, nr tel.):</w:t>
      </w:r>
    </w:p>
    <w:p w:rsidR="00D748DB" w:rsidRDefault="00D748DB" w:rsidP="00D748DB">
      <w:pPr>
        <w:pStyle w:val="Akapitzlist"/>
        <w:numPr>
          <w:ilvl w:val="0"/>
          <w:numId w:val="44"/>
        </w:numPr>
        <w:rPr>
          <w:sz w:val="22"/>
          <w:szCs w:val="22"/>
        </w:rPr>
      </w:pPr>
      <w:r>
        <w:rPr>
          <w:sz w:val="22"/>
          <w:szCs w:val="22"/>
        </w:rPr>
        <w:t>……………………………… - ………………………………..; tel. nr: …………………………..,</w:t>
      </w:r>
    </w:p>
    <w:p w:rsidR="00D748DB" w:rsidRDefault="00D748DB" w:rsidP="00D748DB">
      <w:pPr>
        <w:pStyle w:val="Akapitzlist"/>
        <w:numPr>
          <w:ilvl w:val="0"/>
          <w:numId w:val="42"/>
        </w:numPr>
        <w:jc w:val="both"/>
        <w:rPr>
          <w:sz w:val="22"/>
          <w:szCs w:val="22"/>
        </w:rPr>
      </w:pPr>
      <w:r>
        <w:rPr>
          <w:sz w:val="22"/>
          <w:szCs w:val="22"/>
        </w:rPr>
        <w:t>Dla uniknięcia wątpliwości Strony potwierdzają, że osoby wymienione w ust. 1 i 2 są upoważnione do podpisywania dowodów dostawy materiałów lub urządzeń / dokumentów WZ, a także protokołów zaawansowania i odbioru robót. Do upoważnienia przez Wykonawcę innych osób w tym zakresie, niezbędne jest pisemne pełnomocnictwo podpisane przez osoby uprawnione do reprezentacji Wykonawcy.</w:t>
      </w:r>
    </w:p>
    <w:p w:rsidR="00D748DB" w:rsidRDefault="00D748DB" w:rsidP="00D748DB">
      <w:pPr>
        <w:pStyle w:val="Akapitzlist"/>
        <w:numPr>
          <w:ilvl w:val="0"/>
          <w:numId w:val="42"/>
        </w:numPr>
        <w:jc w:val="both"/>
        <w:rPr>
          <w:sz w:val="22"/>
          <w:szCs w:val="22"/>
        </w:rPr>
      </w:pPr>
      <w:r>
        <w:rPr>
          <w:sz w:val="22"/>
          <w:szCs w:val="22"/>
        </w:rPr>
        <w:t>Wzajemna korespondencja pisemna Stron dokonywana będzie za pomocą faksu, pocztą elektroniczną (e-mail) lub w formie pisemnej – listem poleconym, na następujące numery</w:t>
      </w:r>
      <w:r>
        <w:rPr>
          <w:sz w:val="22"/>
          <w:szCs w:val="22"/>
        </w:rPr>
        <w:br/>
        <w:t>i adresy e-mail:</w:t>
      </w:r>
    </w:p>
    <w:p w:rsidR="00D748DB" w:rsidRDefault="00D748DB" w:rsidP="00D748DB">
      <w:pPr>
        <w:pStyle w:val="Akapitzlist"/>
        <w:numPr>
          <w:ilvl w:val="0"/>
          <w:numId w:val="45"/>
        </w:numPr>
        <w:jc w:val="both"/>
        <w:rPr>
          <w:sz w:val="22"/>
          <w:szCs w:val="22"/>
        </w:rPr>
      </w:pPr>
      <w:r>
        <w:rPr>
          <w:sz w:val="22"/>
          <w:szCs w:val="22"/>
        </w:rPr>
        <w:t>dla Zamawiającego:</w:t>
      </w:r>
    </w:p>
    <w:p w:rsidR="00D748DB" w:rsidRDefault="00D748DB" w:rsidP="00D748DB">
      <w:pPr>
        <w:pStyle w:val="Akapitzlist"/>
        <w:numPr>
          <w:ilvl w:val="0"/>
          <w:numId w:val="46"/>
        </w:numPr>
        <w:jc w:val="both"/>
        <w:rPr>
          <w:sz w:val="22"/>
          <w:szCs w:val="22"/>
        </w:rPr>
      </w:pPr>
      <w:r>
        <w:rPr>
          <w:sz w:val="22"/>
          <w:szCs w:val="22"/>
        </w:rPr>
        <w:t>e-mail: ………………………………</w:t>
      </w:r>
    </w:p>
    <w:p w:rsidR="00D748DB" w:rsidRDefault="00D748DB" w:rsidP="00D748DB">
      <w:pPr>
        <w:pStyle w:val="Akapitzlist"/>
        <w:numPr>
          <w:ilvl w:val="0"/>
          <w:numId w:val="46"/>
        </w:numPr>
        <w:jc w:val="both"/>
        <w:rPr>
          <w:sz w:val="22"/>
          <w:szCs w:val="22"/>
        </w:rPr>
      </w:pPr>
      <w:r>
        <w:rPr>
          <w:sz w:val="22"/>
          <w:szCs w:val="22"/>
        </w:rPr>
        <w:t>fax.: …………………………………..</w:t>
      </w:r>
    </w:p>
    <w:p w:rsidR="00D748DB" w:rsidRDefault="00D748DB" w:rsidP="00D748DB">
      <w:pPr>
        <w:pStyle w:val="Akapitzlist"/>
        <w:numPr>
          <w:ilvl w:val="0"/>
          <w:numId w:val="45"/>
        </w:numPr>
        <w:jc w:val="both"/>
        <w:rPr>
          <w:sz w:val="22"/>
          <w:szCs w:val="22"/>
        </w:rPr>
      </w:pPr>
      <w:r>
        <w:rPr>
          <w:sz w:val="22"/>
          <w:szCs w:val="22"/>
        </w:rPr>
        <w:t>dla Wykonawcy:</w:t>
      </w:r>
      <w:r w:rsidRPr="00D748DB">
        <w:rPr>
          <w:sz w:val="22"/>
          <w:szCs w:val="22"/>
        </w:rPr>
        <w:t xml:space="preserve"> </w:t>
      </w:r>
    </w:p>
    <w:p w:rsidR="00D748DB" w:rsidRDefault="00D748DB" w:rsidP="00147D59">
      <w:pPr>
        <w:pStyle w:val="Akapitzlist"/>
        <w:numPr>
          <w:ilvl w:val="0"/>
          <w:numId w:val="47"/>
        </w:numPr>
        <w:jc w:val="both"/>
        <w:rPr>
          <w:sz w:val="22"/>
          <w:szCs w:val="22"/>
        </w:rPr>
      </w:pPr>
      <w:r>
        <w:rPr>
          <w:sz w:val="22"/>
          <w:szCs w:val="22"/>
        </w:rPr>
        <w:t>e-mail: ………………………………</w:t>
      </w:r>
    </w:p>
    <w:p w:rsidR="00D748DB" w:rsidRDefault="00D748DB" w:rsidP="00147D59">
      <w:pPr>
        <w:pStyle w:val="Akapitzlist"/>
        <w:numPr>
          <w:ilvl w:val="0"/>
          <w:numId w:val="47"/>
        </w:numPr>
        <w:jc w:val="both"/>
        <w:rPr>
          <w:sz w:val="22"/>
          <w:szCs w:val="22"/>
        </w:rPr>
      </w:pPr>
      <w:r w:rsidRPr="00147D59">
        <w:rPr>
          <w:sz w:val="22"/>
          <w:szCs w:val="22"/>
        </w:rPr>
        <w:t>fax.: …………………………………..</w:t>
      </w:r>
    </w:p>
    <w:p w:rsidR="00147D59" w:rsidRDefault="00147D59" w:rsidP="00147D59">
      <w:pPr>
        <w:pStyle w:val="Akapitzlist"/>
        <w:numPr>
          <w:ilvl w:val="0"/>
          <w:numId w:val="42"/>
        </w:numPr>
        <w:jc w:val="both"/>
        <w:rPr>
          <w:sz w:val="22"/>
          <w:szCs w:val="22"/>
        </w:rPr>
      </w:pPr>
      <w:r>
        <w:rPr>
          <w:sz w:val="22"/>
          <w:szCs w:val="22"/>
        </w:rPr>
        <w:t>Zmiana danych teleadresowych Stron nie wymaga zachowania formy Aneksu do Umowy,</w:t>
      </w:r>
      <w:r>
        <w:rPr>
          <w:sz w:val="22"/>
          <w:szCs w:val="22"/>
        </w:rPr>
        <w:br/>
        <w:t>a jedynie pisemnego powiadomienia drugiej Strony.</w:t>
      </w:r>
    </w:p>
    <w:p w:rsidR="00147D59" w:rsidRDefault="00147D59" w:rsidP="00147D59">
      <w:pPr>
        <w:jc w:val="center"/>
        <w:rPr>
          <w:sz w:val="22"/>
          <w:szCs w:val="22"/>
        </w:rPr>
      </w:pPr>
    </w:p>
    <w:p w:rsidR="00147D59" w:rsidRDefault="00147D59" w:rsidP="00147D59">
      <w:pPr>
        <w:jc w:val="center"/>
        <w:rPr>
          <w:rFonts w:ascii="Calibri" w:hAnsi="Calibri"/>
          <w:sz w:val="22"/>
          <w:szCs w:val="22"/>
        </w:rPr>
      </w:pPr>
      <w:r w:rsidRPr="001D35D2">
        <w:rPr>
          <w:rFonts w:ascii="Calibri" w:hAnsi="Calibri"/>
          <w:sz w:val="22"/>
          <w:szCs w:val="22"/>
        </w:rPr>
        <w:t>§</w:t>
      </w:r>
      <w:r>
        <w:rPr>
          <w:rFonts w:ascii="Calibri" w:hAnsi="Calibri"/>
          <w:sz w:val="22"/>
          <w:szCs w:val="22"/>
        </w:rPr>
        <w:t>19. Dane osobowe.</w:t>
      </w:r>
    </w:p>
    <w:p w:rsidR="00147D59" w:rsidRDefault="00147D59" w:rsidP="00147D59">
      <w:pPr>
        <w:jc w:val="center"/>
        <w:rPr>
          <w:sz w:val="22"/>
          <w:szCs w:val="22"/>
        </w:rPr>
      </w:pPr>
    </w:p>
    <w:p w:rsidR="00147D59" w:rsidRDefault="00147D59" w:rsidP="00147D59">
      <w:pPr>
        <w:pStyle w:val="Akapitzlist"/>
        <w:numPr>
          <w:ilvl w:val="0"/>
          <w:numId w:val="48"/>
        </w:numPr>
        <w:jc w:val="both"/>
        <w:rPr>
          <w:sz w:val="22"/>
          <w:szCs w:val="22"/>
        </w:rPr>
      </w:pPr>
      <w:r>
        <w:rPr>
          <w:sz w:val="22"/>
          <w:szCs w:val="22"/>
        </w:rPr>
        <w:t>W zawiązku z realizacją Umowy Strony mogą gromadzić, wykorzystywać, przesyłać, przechowywać (dalej „przetwarzać” / „przetwarzanie”) informacje dostarczane przez drugą ze Stron lub zgormadzone w trakcie realizacji Umowy, które można powiązać z konkretnymi osobami (dalej „dane osobowe Wykonawcy”) na zasadach określonych w obowiązujących przepisach prawa.</w:t>
      </w:r>
    </w:p>
    <w:p w:rsidR="00147D59" w:rsidRDefault="00147D59" w:rsidP="00147D59">
      <w:pPr>
        <w:pStyle w:val="Akapitzlist"/>
        <w:numPr>
          <w:ilvl w:val="0"/>
          <w:numId w:val="48"/>
        </w:numPr>
        <w:jc w:val="both"/>
        <w:rPr>
          <w:sz w:val="22"/>
          <w:szCs w:val="22"/>
        </w:rPr>
      </w:pPr>
      <w:r>
        <w:rPr>
          <w:sz w:val="22"/>
          <w:szCs w:val="22"/>
        </w:rPr>
        <w:t>Zakres i cel powierzanych Danych osobowych może obejmować dane osobowe niezbędne do realizacji przedmiotu Umowy, ochrony i zabezpieczenia terenu, biura i zaplecza budowy Inwestycji, ochrony zdrowia i wypełnienia przepisów BHP oraz do realizacji innych celów wynikających z obowiązujących przepisów prawa.</w:t>
      </w:r>
    </w:p>
    <w:p w:rsidR="00147D59" w:rsidRDefault="00147D59" w:rsidP="00147D59">
      <w:pPr>
        <w:pStyle w:val="Akapitzlist"/>
        <w:numPr>
          <w:ilvl w:val="0"/>
          <w:numId w:val="48"/>
        </w:numPr>
        <w:jc w:val="both"/>
        <w:rPr>
          <w:sz w:val="22"/>
          <w:szCs w:val="22"/>
        </w:rPr>
      </w:pPr>
      <w:r>
        <w:rPr>
          <w:sz w:val="22"/>
          <w:szCs w:val="22"/>
        </w:rPr>
        <w:t>Zamawiający zobowiązuje się przy przetwarzaniu powierzonych przez Wykonawcę danych osobowych do ich zabezpieczenia poprzez podjęcie środków technicznych i organizacyjnych,</w:t>
      </w:r>
      <w:r w:rsidR="007D65A2">
        <w:rPr>
          <w:sz w:val="22"/>
          <w:szCs w:val="22"/>
        </w:rPr>
        <w:br/>
      </w:r>
      <w:r>
        <w:rPr>
          <w:sz w:val="22"/>
          <w:szCs w:val="22"/>
        </w:rPr>
        <w:t xml:space="preserve">o których mowa w </w:t>
      </w:r>
      <w:r w:rsidR="007D65A2">
        <w:rPr>
          <w:sz w:val="22"/>
          <w:szCs w:val="22"/>
        </w:rPr>
        <w:t>obowiązujących przepisach prawa.</w:t>
      </w:r>
    </w:p>
    <w:p w:rsidR="007D65A2" w:rsidRDefault="007D65A2" w:rsidP="00147D59">
      <w:pPr>
        <w:pStyle w:val="Akapitzlist"/>
        <w:numPr>
          <w:ilvl w:val="0"/>
          <w:numId w:val="48"/>
        </w:numPr>
        <w:jc w:val="both"/>
        <w:rPr>
          <w:sz w:val="22"/>
          <w:szCs w:val="22"/>
        </w:rPr>
      </w:pPr>
      <w:r>
        <w:rPr>
          <w:sz w:val="22"/>
          <w:szCs w:val="22"/>
        </w:rPr>
        <w:t>Po odwołaniu przez Wykonawcę zgody na przetwarzanie powierzonych w ramach niniejszej Umowy danych osobowych lub zajściu okoliczności powodujących wygaśnięcie niniejszej Umowy, w tym w szczególności w przypadku odstąpienia od Umowy, jej rozwiązaniu lub zakończenia jej realizacji oraz zakończenia okresów rękojmi i gwarancji, Zamawiający niezwłocznie, w terminie nie dłuższym niż 10 dni roboczych zniszczy wszystkie pozostające</w:t>
      </w:r>
      <w:r>
        <w:rPr>
          <w:sz w:val="22"/>
          <w:szCs w:val="22"/>
        </w:rPr>
        <w:br/>
      </w:r>
      <w:r>
        <w:rPr>
          <w:sz w:val="22"/>
          <w:szCs w:val="22"/>
        </w:rPr>
        <w:lastRenderedPageBreak/>
        <w:t>w jego posiadaniu kopie powierzonych danych, zgormadzone na wszelkich technologicznie możliwych nośnikach.</w:t>
      </w:r>
    </w:p>
    <w:p w:rsidR="007D65A2" w:rsidRDefault="007D65A2" w:rsidP="007D65A2">
      <w:pPr>
        <w:jc w:val="both"/>
        <w:rPr>
          <w:sz w:val="22"/>
          <w:szCs w:val="22"/>
        </w:rPr>
      </w:pPr>
    </w:p>
    <w:p w:rsidR="007D65A2" w:rsidRDefault="007D65A2" w:rsidP="007D65A2">
      <w:pPr>
        <w:jc w:val="center"/>
        <w:rPr>
          <w:rFonts w:ascii="Calibri" w:hAnsi="Calibri"/>
          <w:sz w:val="22"/>
          <w:szCs w:val="22"/>
        </w:rPr>
      </w:pPr>
      <w:r w:rsidRPr="001D35D2">
        <w:rPr>
          <w:rFonts w:ascii="Calibri" w:hAnsi="Calibri"/>
          <w:sz w:val="22"/>
          <w:szCs w:val="22"/>
        </w:rPr>
        <w:t>§</w:t>
      </w:r>
      <w:r>
        <w:rPr>
          <w:rFonts w:ascii="Calibri" w:hAnsi="Calibri"/>
          <w:sz w:val="22"/>
          <w:szCs w:val="22"/>
        </w:rPr>
        <w:t>20. Postanowienia końcowe.</w:t>
      </w:r>
    </w:p>
    <w:p w:rsidR="007D65A2" w:rsidRDefault="007D65A2" w:rsidP="007D65A2">
      <w:pPr>
        <w:jc w:val="center"/>
        <w:rPr>
          <w:sz w:val="22"/>
          <w:szCs w:val="22"/>
        </w:rPr>
      </w:pPr>
    </w:p>
    <w:p w:rsidR="007D65A2" w:rsidRDefault="007D65A2" w:rsidP="007D65A2">
      <w:pPr>
        <w:pStyle w:val="Akapitzlist"/>
        <w:numPr>
          <w:ilvl w:val="0"/>
          <w:numId w:val="49"/>
        </w:numPr>
        <w:jc w:val="both"/>
        <w:rPr>
          <w:sz w:val="22"/>
          <w:szCs w:val="22"/>
        </w:rPr>
      </w:pPr>
      <w:r>
        <w:rPr>
          <w:sz w:val="22"/>
          <w:szCs w:val="22"/>
        </w:rPr>
        <w:t>Niniejsza Umowa zastępuje wszelkie wcześniejsze uzgodnienia Stron dotyczące jej przedmiotu i warunków współpracy w tym zakresie, dokonane w jakiejkolwiek formie.</w:t>
      </w:r>
    </w:p>
    <w:p w:rsidR="007D65A2" w:rsidRDefault="007D65A2" w:rsidP="007D65A2">
      <w:pPr>
        <w:pStyle w:val="Akapitzlist"/>
        <w:numPr>
          <w:ilvl w:val="0"/>
          <w:numId w:val="49"/>
        </w:numPr>
        <w:jc w:val="both"/>
        <w:rPr>
          <w:sz w:val="22"/>
          <w:szCs w:val="22"/>
        </w:rPr>
      </w:pPr>
      <w:r>
        <w:rPr>
          <w:sz w:val="22"/>
          <w:szCs w:val="22"/>
        </w:rPr>
        <w:t xml:space="preserve">W sprawach nieuregulowanych Umową mają zastosowanie przepisy Kodeksu Cywilnego oraz </w:t>
      </w:r>
      <w:r w:rsidR="00960C9B">
        <w:rPr>
          <w:sz w:val="22"/>
          <w:szCs w:val="22"/>
        </w:rPr>
        <w:t>odpowiednie przepisy prawa.</w:t>
      </w:r>
    </w:p>
    <w:p w:rsidR="00960C9B" w:rsidRDefault="00960C9B" w:rsidP="007D65A2">
      <w:pPr>
        <w:pStyle w:val="Akapitzlist"/>
        <w:numPr>
          <w:ilvl w:val="0"/>
          <w:numId w:val="49"/>
        </w:numPr>
        <w:jc w:val="both"/>
        <w:rPr>
          <w:sz w:val="22"/>
          <w:szCs w:val="22"/>
        </w:rPr>
      </w:pPr>
      <w:r>
        <w:rPr>
          <w:sz w:val="22"/>
          <w:szCs w:val="22"/>
        </w:rPr>
        <w:t xml:space="preserve">Zmiany niniejszej Umowy (w tym Załączników) wymagają zachowania formy </w:t>
      </w:r>
      <w:r w:rsidR="008D5976">
        <w:rPr>
          <w:sz w:val="22"/>
          <w:szCs w:val="22"/>
        </w:rPr>
        <w:t>pisemnej pod rygorem nieważności, z wyłączeniem zmian, dla których Umowa wyraźnie prz</w:t>
      </w:r>
      <w:r w:rsidR="00CD2179">
        <w:rPr>
          <w:sz w:val="22"/>
          <w:szCs w:val="22"/>
        </w:rPr>
        <w:t>ewiduje inną formę.</w:t>
      </w:r>
    </w:p>
    <w:p w:rsidR="00CD2179" w:rsidRDefault="00CD2179" w:rsidP="007D65A2">
      <w:pPr>
        <w:pStyle w:val="Akapitzlist"/>
        <w:numPr>
          <w:ilvl w:val="0"/>
          <w:numId w:val="49"/>
        </w:numPr>
        <w:jc w:val="both"/>
        <w:rPr>
          <w:sz w:val="22"/>
          <w:szCs w:val="22"/>
        </w:rPr>
      </w:pPr>
      <w:r>
        <w:rPr>
          <w:sz w:val="22"/>
          <w:szCs w:val="22"/>
        </w:rPr>
        <w:t>Umowa została zawarta w dwóch jednobrzmiących egzemplarzach, po jednym dla każdej ze Stron, każda na mocy oryginału.</w:t>
      </w:r>
    </w:p>
    <w:p w:rsidR="00CD2179" w:rsidRDefault="00CD2179" w:rsidP="00CD2179">
      <w:pPr>
        <w:rPr>
          <w:sz w:val="22"/>
          <w:szCs w:val="22"/>
        </w:rPr>
      </w:pPr>
    </w:p>
    <w:p w:rsidR="00CD2179" w:rsidRPr="00CD2179" w:rsidRDefault="00CD2179" w:rsidP="00CD2179">
      <w:pPr>
        <w:jc w:val="center"/>
        <w:rPr>
          <w:sz w:val="22"/>
          <w:szCs w:val="22"/>
        </w:rPr>
      </w:pPr>
      <w:r>
        <w:rPr>
          <w:sz w:val="22"/>
          <w:szCs w:val="22"/>
        </w:rPr>
        <w:t>WYKONAWCA:</w:t>
      </w:r>
      <w:r>
        <w:rPr>
          <w:sz w:val="22"/>
          <w:szCs w:val="22"/>
        </w:rPr>
        <w:tab/>
      </w:r>
      <w:r>
        <w:rPr>
          <w:sz w:val="22"/>
          <w:szCs w:val="22"/>
        </w:rPr>
        <w:tab/>
      </w:r>
      <w:r>
        <w:rPr>
          <w:sz w:val="22"/>
          <w:szCs w:val="22"/>
        </w:rPr>
        <w:tab/>
      </w:r>
      <w:r>
        <w:rPr>
          <w:sz w:val="22"/>
          <w:szCs w:val="22"/>
        </w:rPr>
        <w:tab/>
      </w:r>
      <w:r>
        <w:rPr>
          <w:sz w:val="22"/>
          <w:szCs w:val="22"/>
        </w:rPr>
        <w:tab/>
      </w:r>
      <w:r>
        <w:rPr>
          <w:sz w:val="22"/>
          <w:szCs w:val="22"/>
        </w:rPr>
        <w:tab/>
        <w:t>ZAMAWIAJĄCY:</w:t>
      </w:r>
    </w:p>
    <w:sectPr w:rsidR="00CD2179" w:rsidRPr="00CD2179" w:rsidSect="00FE29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ED6" w:rsidRDefault="003D6ED6" w:rsidP="00330658">
      <w:r>
        <w:separator/>
      </w:r>
    </w:p>
  </w:endnote>
  <w:endnote w:type="continuationSeparator" w:id="0">
    <w:p w:rsidR="003D6ED6" w:rsidRDefault="003D6ED6" w:rsidP="0033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ED6" w:rsidRDefault="003D6ED6" w:rsidP="00330658">
      <w:r>
        <w:separator/>
      </w:r>
    </w:p>
  </w:footnote>
  <w:footnote w:type="continuationSeparator" w:id="0">
    <w:p w:rsidR="003D6ED6" w:rsidRDefault="003D6ED6" w:rsidP="00330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992"/>
    <w:multiLevelType w:val="hybridMultilevel"/>
    <w:tmpl w:val="9F9A6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310C6"/>
    <w:multiLevelType w:val="hybridMultilevel"/>
    <w:tmpl w:val="D2AE0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61123"/>
    <w:multiLevelType w:val="hybridMultilevel"/>
    <w:tmpl w:val="E53A8984"/>
    <w:lvl w:ilvl="0" w:tplc="E424E4D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7881F33"/>
    <w:multiLevelType w:val="hybridMultilevel"/>
    <w:tmpl w:val="B54EF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B3910"/>
    <w:multiLevelType w:val="hybridMultilevel"/>
    <w:tmpl w:val="A5AE9CFA"/>
    <w:lvl w:ilvl="0" w:tplc="B16856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3A026E"/>
    <w:multiLevelType w:val="hybridMultilevel"/>
    <w:tmpl w:val="D2D6F4C2"/>
    <w:lvl w:ilvl="0" w:tplc="0616FA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C50F0"/>
    <w:multiLevelType w:val="hybridMultilevel"/>
    <w:tmpl w:val="CDCEFEE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42805BC"/>
    <w:multiLevelType w:val="hybridMultilevel"/>
    <w:tmpl w:val="0A48D64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5436D3E"/>
    <w:multiLevelType w:val="hybridMultilevel"/>
    <w:tmpl w:val="8C88C980"/>
    <w:lvl w:ilvl="0" w:tplc="CE926C8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64059EA"/>
    <w:multiLevelType w:val="hybridMultilevel"/>
    <w:tmpl w:val="D7905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16C21"/>
    <w:multiLevelType w:val="hybridMultilevel"/>
    <w:tmpl w:val="D08C4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45126"/>
    <w:multiLevelType w:val="hybridMultilevel"/>
    <w:tmpl w:val="5ADA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17EFD"/>
    <w:multiLevelType w:val="hybridMultilevel"/>
    <w:tmpl w:val="7052982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6A121A1"/>
    <w:multiLevelType w:val="hybridMultilevel"/>
    <w:tmpl w:val="1A8E4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A7D9D"/>
    <w:multiLevelType w:val="hybridMultilevel"/>
    <w:tmpl w:val="B310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B1D7E"/>
    <w:multiLevelType w:val="hybridMultilevel"/>
    <w:tmpl w:val="1194B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D100C"/>
    <w:multiLevelType w:val="hybridMultilevel"/>
    <w:tmpl w:val="1FEA9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50068"/>
    <w:multiLevelType w:val="hybridMultilevel"/>
    <w:tmpl w:val="D3EC83D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6384E1A"/>
    <w:multiLevelType w:val="hybridMultilevel"/>
    <w:tmpl w:val="6844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4167D9"/>
    <w:multiLevelType w:val="hybridMultilevel"/>
    <w:tmpl w:val="67E67BE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A603DF2"/>
    <w:multiLevelType w:val="hybridMultilevel"/>
    <w:tmpl w:val="FCE0B746"/>
    <w:lvl w:ilvl="0" w:tplc="71A67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8949A5"/>
    <w:multiLevelType w:val="hybridMultilevel"/>
    <w:tmpl w:val="1D4C570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A8F2D4F"/>
    <w:multiLevelType w:val="hybridMultilevel"/>
    <w:tmpl w:val="ED86F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C37A2B"/>
    <w:multiLevelType w:val="hybridMultilevel"/>
    <w:tmpl w:val="999A1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AD18CA"/>
    <w:multiLevelType w:val="hybridMultilevel"/>
    <w:tmpl w:val="ABAA04A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E0E57D7"/>
    <w:multiLevelType w:val="hybridMultilevel"/>
    <w:tmpl w:val="F1A297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E6038E1"/>
    <w:multiLevelType w:val="hybridMultilevel"/>
    <w:tmpl w:val="E70E9F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EA7576F"/>
    <w:multiLevelType w:val="hybridMultilevel"/>
    <w:tmpl w:val="1014243E"/>
    <w:lvl w:ilvl="0" w:tplc="D30CF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3E47D3"/>
    <w:multiLevelType w:val="hybridMultilevel"/>
    <w:tmpl w:val="522261B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70A0114"/>
    <w:multiLevelType w:val="hybridMultilevel"/>
    <w:tmpl w:val="2512AD56"/>
    <w:lvl w:ilvl="0" w:tplc="0C64D25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8AF35EB"/>
    <w:multiLevelType w:val="hybridMultilevel"/>
    <w:tmpl w:val="D722E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E62A42"/>
    <w:multiLevelType w:val="hybridMultilevel"/>
    <w:tmpl w:val="B3BA9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66D67"/>
    <w:multiLevelType w:val="hybridMultilevel"/>
    <w:tmpl w:val="819258AC"/>
    <w:lvl w:ilvl="0" w:tplc="4D74D13C">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0504917"/>
    <w:multiLevelType w:val="hybridMultilevel"/>
    <w:tmpl w:val="ACF26202"/>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5833CA3"/>
    <w:multiLevelType w:val="hybridMultilevel"/>
    <w:tmpl w:val="EA66D92C"/>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91966A5"/>
    <w:multiLevelType w:val="hybridMultilevel"/>
    <w:tmpl w:val="5D3E9C72"/>
    <w:lvl w:ilvl="0" w:tplc="D43A69A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94D2AAE"/>
    <w:multiLevelType w:val="hybridMultilevel"/>
    <w:tmpl w:val="62CCBB2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ADE4358"/>
    <w:multiLevelType w:val="hybridMultilevel"/>
    <w:tmpl w:val="EC96D522"/>
    <w:lvl w:ilvl="0" w:tplc="0010C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BCA303C"/>
    <w:multiLevelType w:val="hybridMultilevel"/>
    <w:tmpl w:val="A4AA8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71977"/>
    <w:multiLevelType w:val="hybridMultilevel"/>
    <w:tmpl w:val="EA42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534EFF"/>
    <w:multiLevelType w:val="hybridMultilevel"/>
    <w:tmpl w:val="CD20F0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9D56F21"/>
    <w:multiLevelType w:val="hybridMultilevel"/>
    <w:tmpl w:val="66E612B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DEE1C03"/>
    <w:multiLevelType w:val="hybridMultilevel"/>
    <w:tmpl w:val="BD6EBA76"/>
    <w:lvl w:ilvl="0" w:tplc="2FF8C8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07A555A"/>
    <w:multiLevelType w:val="hybridMultilevel"/>
    <w:tmpl w:val="7396E118"/>
    <w:lvl w:ilvl="0" w:tplc="04184C8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28400FF"/>
    <w:multiLevelType w:val="hybridMultilevel"/>
    <w:tmpl w:val="2926D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5C6236"/>
    <w:multiLevelType w:val="hybridMultilevel"/>
    <w:tmpl w:val="0AEEA1E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9EE65F3"/>
    <w:multiLevelType w:val="hybridMultilevel"/>
    <w:tmpl w:val="B72A76B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9F15814"/>
    <w:multiLevelType w:val="hybridMultilevel"/>
    <w:tmpl w:val="2E0012A8"/>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A7075CE"/>
    <w:multiLevelType w:val="hybridMultilevel"/>
    <w:tmpl w:val="ECE82E88"/>
    <w:lvl w:ilvl="0" w:tplc="42BA2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9"/>
  </w:num>
  <w:num w:numId="3">
    <w:abstractNumId w:val="46"/>
  </w:num>
  <w:num w:numId="4">
    <w:abstractNumId w:val="23"/>
  </w:num>
  <w:num w:numId="5">
    <w:abstractNumId w:val="45"/>
  </w:num>
  <w:num w:numId="6">
    <w:abstractNumId w:val="36"/>
  </w:num>
  <w:num w:numId="7">
    <w:abstractNumId w:val="42"/>
  </w:num>
  <w:num w:numId="8">
    <w:abstractNumId w:val="24"/>
  </w:num>
  <w:num w:numId="9">
    <w:abstractNumId w:val="32"/>
  </w:num>
  <w:num w:numId="10">
    <w:abstractNumId w:val="47"/>
  </w:num>
  <w:num w:numId="11">
    <w:abstractNumId w:val="7"/>
  </w:num>
  <w:num w:numId="12">
    <w:abstractNumId w:val="12"/>
  </w:num>
  <w:num w:numId="13">
    <w:abstractNumId w:val="8"/>
  </w:num>
  <w:num w:numId="14">
    <w:abstractNumId w:val="33"/>
  </w:num>
  <w:num w:numId="15">
    <w:abstractNumId w:val="38"/>
  </w:num>
  <w:num w:numId="16">
    <w:abstractNumId w:val="30"/>
  </w:num>
  <w:num w:numId="17">
    <w:abstractNumId w:val="18"/>
  </w:num>
  <w:num w:numId="18">
    <w:abstractNumId w:val="37"/>
  </w:num>
  <w:num w:numId="19">
    <w:abstractNumId w:val="4"/>
  </w:num>
  <w:num w:numId="20">
    <w:abstractNumId w:val="35"/>
  </w:num>
  <w:num w:numId="21">
    <w:abstractNumId w:val="34"/>
  </w:num>
  <w:num w:numId="22">
    <w:abstractNumId w:val="14"/>
  </w:num>
  <w:num w:numId="23">
    <w:abstractNumId w:val="25"/>
  </w:num>
  <w:num w:numId="24">
    <w:abstractNumId w:val="5"/>
  </w:num>
  <w:num w:numId="25">
    <w:abstractNumId w:val="41"/>
  </w:num>
  <w:num w:numId="26">
    <w:abstractNumId w:val="29"/>
  </w:num>
  <w:num w:numId="27">
    <w:abstractNumId w:val="44"/>
  </w:num>
  <w:num w:numId="28">
    <w:abstractNumId w:val="27"/>
  </w:num>
  <w:num w:numId="29">
    <w:abstractNumId w:val="11"/>
  </w:num>
  <w:num w:numId="30">
    <w:abstractNumId w:val="3"/>
  </w:num>
  <w:num w:numId="31">
    <w:abstractNumId w:val="22"/>
  </w:num>
  <w:num w:numId="32">
    <w:abstractNumId w:val="6"/>
  </w:num>
  <w:num w:numId="33">
    <w:abstractNumId w:val="31"/>
  </w:num>
  <w:num w:numId="34">
    <w:abstractNumId w:val="39"/>
  </w:num>
  <w:num w:numId="35">
    <w:abstractNumId w:val="9"/>
  </w:num>
  <w:num w:numId="36">
    <w:abstractNumId w:val="0"/>
  </w:num>
  <w:num w:numId="37">
    <w:abstractNumId w:val="28"/>
  </w:num>
  <w:num w:numId="38">
    <w:abstractNumId w:val="17"/>
  </w:num>
  <w:num w:numId="39">
    <w:abstractNumId w:val="15"/>
  </w:num>
  <w:num w:numId="40">
    <w:abstractNumId w:val="21"/>
  </w:num>
  <w:num w:numId="41">
    <w:abstractNumId w:val="40"/>
  </w:num>
  <w:num w:numId="42">
    <w:abstractNumId w:val="16"/>
  </w:num>
  <w:num w:numId="43">
    <w:abstractNumId w:val="48"/>
  </w:num>
  <w:num w:numId="44">
    <w:abstractNumId w:val="20"/>
  </w:num>
  <w:num w:numId="45">
    <w:abstractNumId w:val="26"/>
  </w:num>
  <w:num w:numId="46">
    <w:abstractNumId w:val="43"/>
  </w:num>
  <w:num w:numId="47">
    <w:abstractNumId w:val="2"/>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73"/>
    <w:rsid w:val="00000AED"/>
    <w:rsid w:val="00016FB8"/>
    <w:rsid w:val="0008274A"/>
    <w:rsid w:val="000B13A1"/>
    <w:rsid w:val="000E5865"/>
    <w:rsid w:val="00107C90"/>
    <w:rsid w:val="00147D59"/>
    <w:rsid w:val="00154DAA"/>
    <w:rsid w:val="001C0FCD"/>
    <w:rsid w:val="001D35D2"/>
    <w:rsid w:val="001E0971"/>
    <w:rsid w:val="002662C7"/>
    <w:rsid w:val="002774D0"/>
    <w:rsid w:val="0028268C"/>
    <w:rsid w:val="002F5AE0"/>
    <w:rsid w:val="00330658"/>
    <w:rsid w:val="0038757C"/>
    <w:rsid w:val="003D2074"/>
    <w:rsid w:val="003D6ED6"/>
    <w:rsid w:val="00410EE5"/>
    <w:rsid w:val="004207AA"/>
    <w:rsid w:val="00432D59"/>
    <w:rsid w:val="00463012"/>
    <w:rsid w:val="00484945"/>
    <w:rsid w:val="00486C4E"/>
    <w:rsid w:val="00486F3F"/>
    <w:rsid w:val="004B6F11"/>
    <w:rsid w:val="004C2CD0"/>
    <w:rsid w:val="004E630E"/>
    <w:rsid w:val="00523554"/>
    <w:rsid w:val="005749D6"/>
    <w:rsid w:val="005B0F82"/>
    <w:rsid w:val="005B4A27"/>
    <w:rsid w:val="005D320E"/>
    <w:rsid w:val="00625D52"/>
    <w:rsid w:val="00671F34"/>
    <w:rsid w:val="00673EB8"/>
    <w:rsid w:val="00674CF8"/>
    <w:rsid w:val="006A6F8B"/>
    <w:rsid w:val="006E5A59"/>
    <w:rsid w:val="00700A2A"/>
    <w:rsid w:val="00764120"/>
    <w:rsid w:val="007773A8"/>
    <w:rsid w:val="00786B68"/>
    <w:rsid w:val="007C09AF"/>
    <w:rsid w:val="007C5EBD"/>
    <w:rsid w:val="007C60A2"/>
    <w:rsid w:val="007D65A2"/>
    <w:rsid w:val="007E487D"/>
    <w:rsid w:val="0084645E"/>
    <w:rsid w:val="00872398"/>
    <w:rsid w:val="008D5976"/>
    <w:rsid w:val="008F223B"/>
    <w:rsid w:val="00902CBB"/>
    <w:rsid w:val="0091359C"/>
    <w:rsid w:val="0094076D"/>
    <w:rsid w:val="00945767"/>
    <w:rsid w:val="00960C9B"/>
    <w:rsid w:val="00963593"/>
    <w:rsid w:val="009C6BA0"/>
    <w:rsid w:val="00A02E10"/>
    <w:rsid w:val="00A67242"/>
    <w:rsid w:val="00BD20ED"/>
    <w:rsid w:val="00C068CD"/>
    <w:rsid w:val="00C7169E"/>
    <w:rsid w:val="00CD2179"/>
    <w:rsid w:val="00D16A99"/>
    <w:rsid w:val="00D34FD5"/>
    <w:rsid w:val="00D748DB"/>
    <w:rsid w:val="00D964CE"/>
    <w:rsid w:val="00DA5C3A"/>
    <w:rsid w:val="00DB2BCA"/>
    <w:rsid w:val="00DB44D0"/>
    <w:rsid w:val="00DC2D8F"/>
    <w:rsid w:val="00DC3BD9"/>
    <w:rsid w:val="00DE6819"/>
    <w:rsid w:val="00E14BDD"/>
    <w:rsid w:val="00E56619"/>
    <w:rsid w:val="00EB40E3"/>
    <w:rsid w:val="00EB7F79"/>
    <w:rsid w:val="00EC0873"/>
    <w:rsid w:val="00EF139B"/>
    <w:rsid w:val="00F87A71"/>
    <w:rsid w:val="00FB0315"/>
    <w:rsid w:val="00FD11E2"/>
    <w:rsid w:val="00FE2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6997-F321-8A4B-B4D6-E86A285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0873"/>
    <w:pPr>
      <w:ind w:left="720"/>
      <w:contextualSpacing/>
    </w:pPr>
  </w:style>
  <w:style w:type="paragraph" w:styleId="Tekstprzypisukocowego">
    <w:name w:val="endnote text"/>
    <w:basedOn w:val="Normalny"/>
    <w:link w:val="TekstprzypisukocowegoZnak"/>
    <w:uiPriority w:val="99"/>
    <w:semiHidden/>
    <w:unhideWhenUsed/>
    <w:rsid w:val="00330658"/>
    <w:rPr>
      <w:sz w:val="20"/>
      <w:szCs w:val="20"/>
    </w:rPr>
  </w:style>
  <w:style w:type="character" w:customStyle="1" w:styleId="TekstprzypisukocowegoZnak">
    <w:name w:val="Tekst przypisu końcowego Znak"/>
    <w:basedOn w:val="Domylnaczcionkaakapitu"/>
    <w:link w:val="Tekstprzypisukocowego"/>
    <w:uiPriority w:val="99"/>
    <w:semiHidden/>
    <w:rsid w:val="00330658"/>
    <w:rPr>
      <w:sz w:val="20"/>
      <w:szCs w:val="20"/>
    </w:rPr>
  </w:style>
  <w:style w:type="character" w:styleId="Odwoanieprzypisukocowego">
    <w:name w:val="endnote reference"/>
    <w:basedOn w:val="Domylnaczcionkaakapitu"/>
    <w:uiPriority w:val="99"/>
    <w:semiHidden/>
    <w:unhideWhenUsed/>
    <w:rsid w:val="00330658"/>
    <w:rPr>
      <w:vertAlign w:val="superscript"/>
    </w:rPr>
  </w:style>
  <w:style w:type="paragraph" w:styleId="Bezodstpw">
    <w:name w:val="No Spacing"/>
    <w:uiPriority w:val="1"/>
    <w:qFormat/>
    <w:rsid w:val="004B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7641</Words>
  <Characters>45846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Magdalena Z</cp:lastModifiedBy>
  <cp:revision>3</cp:revision>
  <dcterms:created xsi:type="dcterms:W3CDTF">2019-04-03T11:21:00Z</dcterms:created>
  <dcterms:modified xsi:type="dcterms:W3CDTF">2019-04-03T19:20:00Z</dcterms:modified>
</cp:coreProperties>
</file>